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E6" w:rsidRDefault="00D34EA1" w:rsidP="006C60E6">
      <w:pPr>
        <w:jc w:val="center"/>
        <w:rPr>
          <w:rFonts w:ascii="Times New Roman" w:hAnsi="Times New Roman" w:cs="Times New Roman"/>
          <w:b/>
          <w:sz w:val="24"/>
          <w:szCs w:val="24"/>
          <w:lang w:val="kk-KZ"/>
        </w:rPr>
      </w:pPr>
      <w:r>
        <w:rPr>
          <w:rFonts w:ascii="Times New Roman" w:hAnsi="Times New Roman" w:cs="Times New Roman"/>
          <w:b/>
          <w:sz w:val="24"/>
          <w:szCs w:val="24"/>
          <w:lang w:val="kk-KZ"/>
        </w:rPr>
        <w:t>№ 19</w:t>
      </w:r>
      <w:r w:rsidR="006C60E6">
        <w:rPr>
          <w:rFonts w:ascii="Times New Roman" w:hAnsi="Times New Roman" w:cs="Times New Roman"/>
          <w:b/>
          <w:sz w:val="24"/>
          <w:szCs w:val="24"/>
          <w:lang w:val="kk-KZ"/>
        </w:rPr>
        <w:t xml:space="preserve"> (375) баға ұсыныстарын сұрату тәсілімен са</w:t>
      </w:r>
      <w:r w:rsidR="006456A0">
        <w:rPr>
          <w:rFonts w:ascii="Times New Roman" w:hAnsi="Times New Roman" w:cs="Times New Roman"/>
          <w:b/>
          <w:sz w:val="24"/>
          <w:szCs w:val="24"/>
          <w:lang w:val="kk-KZ"/>
        </w:rPr>
        <w:t>тып алуды жүзеге асыру туралы 28</w:t>
      </w:r>
      <w:r w:rsidR="006C60E6">
        <w:rPr>
          <w:rFonts w:ascii="Times New Roman" w:hAnsi="Times New Roman" w:cs="Times New Roman"/>
          <w:b/>
          <w:sz w:val="24"/>
          <w:szCs w:val="24"/>
          <w:lang w:val="kk-KZ"/>
        </w:rPr>
        <w:t>.07.2022 жылғы хабарландыру</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Нұр-Сұлтан қаласы әкімдігінің ШЖҚ "№8 қалалық емхана" МКК, Нұр-Сұлтан қ., Сембинов к-сі, 4/1 сатып алуды ұйымдастырушы баға ұсыныстарын сұрату тәсілімен медициналық бұйымдар мен дәрілік заттарды сатып алуды өткізу туралы хабарлайды.</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Медициналық мақсаттағы бұйымдар мен 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Жеткізу мерзімі мен шарттары - осы хабарландырудың 1-қосымшасында көрсетілген.</w:t>
      </w:r>
    </w:p>
    <w:p w:rsidR="006C60E6" w:rsidRPr="006C60E6" w:rsidRDefault="006C60E6" w:rsidP="006C60E6">
      <w:pPr>
        <w:pStyle w:val="a3"/>
        <w:numPr>
          <w:ilvl w:val="0"/>
          <w:numId w:val="5"/>
        </w:numPr>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Тапсырыс беруші нақты жеткізілген тауар үшін төлемді Тапсырыс беруші қабылдап алу-беру актісіне қол қойған және өнім беруші шот - фактураны ұсынған кезден бастап қаржыландырудың түсу фактісі бойынша жүргізеді. </w:t>
      </w:r>
      <w:r w:rsidRPr="006C60E6">
        <w:rPr>
          <w:rFonts w:ascii="Times New Roman" w:hAnsi="Times New Roman" w:cs="Times New Roman"/>
          <w:sz w:val="24"/>
          <w:szCs w:val="24"/>
          <w:lang w:val="kk-KZ"/>
        </w:rPr>
        <w:t xml:space="preserve">Конверттерге желімделген әлеуетті өнім берушілердің баға ұсыныстары мына мекенжайға ұсынылады: </w:t>
      </w:r>
      <w:r w:rsidRPr="006C60E6">
        <w:rPr>
          <w:rFonts w:ascii="Times New Roman" w:hAnsi="Times New Roman" w:cs="Times New Roman"/>
          <w:b/>
          <w:sz w:val="24"/>
          <w:szCs w:val="24"/>
          <w:lang w:val="kk-KZ"/>
        </w:rPr>
        <w:t>Нұр-Сұлтан қаласы, Манас көшесі, 22/3, 3 қабат, кабинет Мемлекеттік сатып алу</w:t>
      </w:r>
      <w:r w:rsidRPr="006C60E6">
        <w:rPr>
          <w:rFonts w:ascii="Times New Roman" w:hAnsi="Times New Roman" w:cs="Times New Roman"/>
          <w:sz w:val="24"/>
          <w:szCs w:val="24"/>
          <w:lang w:val="kk-KZ"/>
        </w:rPr>
        <w:t xml:space="preserve"> </w:t>
      </w:r>
      <w:r w:rsidR="006456A0">
        <w:rPr>
          <w:rFonts w:ascii="Times New Roman" w:hAnsi="Times New Roman" w:cs="Times New Roman"/>
          <w:b/>
          <w:sz w:val="24"/>
          <w:szCs w:val="24"/>
          <w:lang w:val="kk-KZ"/>
        </w:rPr>
        <w:t>29.07.2022 жылдан бастап - 05.08</w:t>
      </w:r>
      <w:r w:rsidRPr="006C60E6">
        <w:rPr>
          <w:rFonts w:ascii="Times New Roman" w:hAnsi="Times New Roman" w:cs="Times New Roman"/>
          <w:b/>
          <w:sz w:val="24"/>
          <w:szCs w:val="24"/>
          <w:lang w:val="kk-KZ"/>
        </w:rPr>
        <w:t>.2022 ж. сағат 10.00-ге дейін (жұмыс режимі демалыс күндері мен түскі үзілісті қоспағанда, сағат 09.00-ден 18.00-ге дейін 13 сағат 00 минуттан 14 сағат 00 минутқа дейін).</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жеткізушілердің баға ұсыныст</w:t>
      </w:r>
      <w:r w:rsidR="006456A0">
        <w:rPr>
          <w:rFonts w:ascii="Times New Roman" w:hAnsi="Times New Roman" w:cs="Times New Roman"/>
          <w:sz w:val="24"/>
          <w:szCs w:val="24"/>
          <w:lang w:val="kk-KZ"/>
        </w:rPr>
        <w:t>ары салынған конверттерді ашу 05.08</w:t>
      </w:r>
      <w:r>
        <w:rPr>
          <w:rFonts w:ascii="Times New Roman" w:hAnsi="Times New Roman" w:cs="Times New Roman"/>
          <w:sz w:val="24"/>
          <w:szCs w:val="24"/>
          <w:lang w:val="kk-KZ"/>
        </w:rPr>
        <w:t>.2022 ж.сағат 11.00-де Нұр-Сұлтан қаласы, Манас көшесі, 22/3, 3-қабат, Мемлекеттік сатып алу кабинеті мекенжайы бойынша.</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өнім берушілер баға ұсыныстарын берудің соңғы мерзімі өткенге дейін берілген баға ұсыныстарын кері қайтарып алуға құқылы.</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өнім берушінің баға ұсынысын беруі хабарландыруда, сатып алу туралы шарттың жобасында, сатып алынатын тауарлардың техникалық ерекшелігінде көзделген сұрау салу талаптарына сәйкес оның тауарларды беруді жүзеге асыруға келісімін білдіру нысаны болып табылады.</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өнім беруші сатып алуға қатысу үшін жапсырылған түрде 1 (бір) баға ұсынысын береді, онда мынадай құжаттар: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жеке немесе заңды тұлғаның қызметті немесе әрекеттерді (операцияларды) жүзеге асыруға құқығын растайтын рұқсат Тапсырыс беруші немесе сатып алуды ұйымдастырушы белгілеген мерзімдерде, сондай-ақ құжаттар, ұсынылатын дәрілік заттардың және (немесе) медициналық бұйымдардың осы Қағидалардың 4-тарауында белгіленген талаптарға сәйкестігін растайтын құжаттар, сондай-ақ фармацевтикалық қызметтердің сипаттамасы мен көлемі.</w:t>
      </w:r>
    </w:p>
    <w:p w:rsidR="006C60E6" w:rsidRDefault="006C60E6" w:rsidP="006C60E6">
      <w:pPr>
        <w:shd w:val="clear" w:color="auto" w:fill="FBFBFB"/>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Баға ұсыныстарын сұрату тәсілімен сатып алуды жүзеге асыру туралы хабарландыруға (бұдан әрі – хабарландыру) сатып алынатын дәрілік заттардың, медициналық бұйымдардың тізбесі қоса беріледі, хабарландыруға №1 қосымша осы хабарландырудың ажырамас бөлігі болып табылады.  Баға ұсынысы бар мөрленген конверттің беткі жағында  әлеуетті өнім беруші көрсетеді:</w:t>
      </w:r>
      <w:r>
        <w:rPr>
          <w:rFonts w:ascii="Times New Roman" w:hAnsi="Times New Roman" w:cs="Times New Roman"/>
          <w:b/>
          <w:color w:val="000000"/>
          <w:sz w:val="24"/>
          <w:szCs w:val="24"/>
          <w:lang w:val="kk-KZ"/>
        </w:rPr>
        <w:t>әлеуетті өнім берушінің атауы, орналасқан жерінің мекенжайы, байланыс телефоны, электрондық мекенжайы, сатып алуды ұйымдастырушының атауы, орналасқан жерінің мекенжайы, әлеуетті өнім берушінің баға ұсынысы ұсынылатын қатысу үшін тауарларды сатып алу атауы.</w:t>
      </w:r>
    </w:p>
    <w:p w:rsidR="006C60E6" w:rsidRDefault="006C60E6" w:rsidP="006C60E6">
      <w:pPr>
        <w:shd w:val="clear" w:color="auto" w:fill="FBFBFB"/>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Белгіленген мерзім өткеннен кейін және/немесе хабарландырудың 9-абзацының талаптарын бұза отырып ұсынылған баға ұсынысы бар Конверт әлеуетті өнім берушіге қайтарылады.</w:t>
      </w:r>
    </w:p>
    <w:p w:rsidR="006C60E6" w:rsidRDefault="006C60E6" w:rsidP="006C60E6">
      <w:pPr>
        <w:shd w:val="clear" w:color="auto" w:fill="FBFBFB"/>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Баға ұсыныстарын сұрату тәсілімен тауарларды сатып алу қорытындыларын бекіту туралы шешім оны бекіткен күннен бастап күнтізбелік 10 (он) күн ішінде сатып алуды ұйымдастырушының Интернет-ресурсында жарияланады .https://emhana8.kz/).</w:t>
      </w:r>
    </w:p>
    <w:p w:rsidR="006C60E6" w:rsidRDefault="006C60E6" w:rsidP="006C60E6">
      <w:pPr>
        <w:shd w:val="clear" w:color="auto" w:fill="FBFBFB"/>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Сатып алуды ұйымдастырушының уәкілетті өкілі:М.А.Қозғамбеков мемлекеттік сатып алу жөніндегі менеджер, тел: 95-57-68 (іш.057) 8 701 289 39 51 , e-mail: 8goszakup@mail.ru</w:t>
      </w:r>
    </w:p>
    <w:p w:rsidR="006C60E6" w:rsidRDefault="00717A08" w:rsidP="006C60E6">
      <w:pPr>
        <w:spacing w:after="0" w:line="240" w:lineRule="auto"/>
        <w:ind w:left="-138" w:right="-28"/>
        <w:jc w:val="both"/>
        <w:rPr>
          <w:rStyle w:val="a8"/>
        </w:rPr>
      </w:pPr>
      <w:hyperlink r:id="rId6" w:tgtFrame="_blank" w:history="1">
        <w:r w:rsidR="006C60E6">
          <w:rPr>
            <w:rFonts w:ascii="Times New Roman" w:hAnsi="Times New Roman" w:cs="Times New Roman"/>
            <w:color w:val="0000FF"/>
            <w:sz w:val="24"/>
            <w:szCs w:val="24"/>
            <w:lang w:val="kk-KZ"/>
          </w:rPr>
          <w:br/>
        </w:r>
      </w:hyperlink>
    </w:p>
    <w:p w:rsidR="006C60E6" w:rsidRDefault="006C60E6" w:rsidP="006C60E6">
      <w:pPr>
        <w:pStyle w:val="a3"/>
        <w:spacing w:after="0" w:line="240" w:lineRule="auto"/>
        <w:ind w:left="1644"/>
        <w:jc w:val="both"/>
      </w:pPr>
    </w:p>
    <w:p w:rsidR="006C60E6" w:rsidRDefault="006C60E6" w:rsidP="006C60E6">
      <w:pPr>
        <w:pStyle w:val="aa"/>
        <w:ind w:firstLine="708"/>
        <w:jc w:val="both"/>
        <w:rPr>
          <w:rFonts w:ascii="Times New Roman" w:eastAsia="Times New Roman" w:hAnsi="Times New Roman" w:cs="Times New Roman"/>
          <w:b/>
          <w:sz w:val="24"/>
          <w:szCs w:val="24"/>
        </w:rPr>
      </w:pPr>
    </w:p>
    <w:p w:rsidR="006C60E6" w:rsidRDefault="006C60E6" w:rsidP="006C60E6">
      <w:pPr>
        <w:pStyle w:val="aa"/>
        <w:ind w:firstLine="708"/>
        <w:jc w:val="right"/>
        <w:rPr>
          <w:rFonts w:ascii="Times New Roman" w:eastAsia="Times New Roman" w:hAnsi="Times New Roman" w:cs="Times New Roman"/>
          <w:b/>
          <w:sz w:val="24"/>
          <w:szCs w:val="24"/>
          <w:lang w:val="kk-KZ"/>
        </w:rPr>
      </w:pPr>
    </w:p>
    <w:p w:rsidR="006C60E6" w:rsidRDefault="006C60E6" w:rsidP="006C60E6">
      <w:pPr>
        <w:pStyle w:val="aa"/>
        <w:ind w:firstLine="708"/>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1қосымша</w:t>
      </w:r>
    </w:p>
    <w:p w:rsidR="006C60E6" w:rsidRDefault="006C60E6" w:rsidP="006C60E6">
      <w:pPr>
        <w:pStyle w:val="aa"/>
        <w:ind w:firstLine="708"/>
        <w:jc w:val="right"/>
        <w:rPr>
          <w:rFonts w:ascii="Times New Roman" w:eastAsia="Times New Roman" w:hAnsi="Times New Roman" w:cs="Times New Roman"/>
          <w:b/>
          <w:sz w:val="24"/>
          <w:szCs w:val="24"/>
          <w:lang w:val="kk-KZ"/>
        </w:rPr>
      </w:pPr>
    </w:p>
    <w:tbl>
      <w:tblPr>
        <w:tblW w:w="31356" w:type="dxa"/>
        <w:tblInd w:w="-601" w:type="dxa"/>
        <w:tblLook w:val="04A0"/>
      </w:tblPr>
      <w:tblGrid>
        <w:gridCol w:w="16219"/>
        <w:gridCol w:w="7624"/>
        <w:gridCol w:w="963"/>
        <w:gridCol w:w="980"/>
        <w:gridCol w:w="880"/>
        <w:gridCol w:w="1080"/>
        <w:gridCol w:w="1625"/>
        <w:gridCol w:w="1985"/>
      </w:tblGrid>
      <w:tr w:rsidR="00747ECA" w:rsidTr="001D62C6">
        <w:trPr>
          <w:trHeight w:val="315"/>
        </w:trPr>
        <w:tc>
          <w:tcPr>
            <w:tcW w:w="16219" w:type="dxa"/>
            <w:noWrap/>
            <w:vAlign w:val="center"/>
            <w:hideMark/>
          </w:tcPr>
          <w:tbl>
            <w:tblPr>
              <w:tblW w:w="15993" w:type="dxa"/>
              <w:jc w:val="right"/>
              <w:tblLook w:val="04A0"/>
            </w:tblPr>
            <w:tblGrid>
              <w:gridCol w:w="624"/>
              <w:gridCol w:w="3706"/>
              <w:gridCol w:w="3155"/>
              <w:gridCol w:w="2902"/>
              <w:gridCol w:w="1934"/>
              <w:gridCol w:w="1520"/>
              <w:gridCol w:w="2152"/>
            </w:tblGrid>
            <w:tr w:rsidR="001D62C6" w:rsidTr="001D62C6">
              <w:trPr>
                <w:trHeight w:val="396"/>
                <w:jc w:val="right"/>
              </w:trPr>
              <w:tc>
                <w:tcPr>
                  <w:tcW w:w="624" w:type="dxa"/>
                  <w:tcBorders>
                    <w:top w:val="single" w:sz="4" w:space="0" w:color="auto"/>
                    <w:left w:val="single" w:sz="4" w:space="0" w:color="auto"/>
                    <w:bottom w:val="single" w:sz="4" w:space="0" w:color="auto"/>
                    <w:right w:val="single" w:sz="4" w:space="0" w:color="auto"/>
                  </w:tcBorders>
                  <w:noWrap/>
                  <w:hideMark/>
                </w:tcPr>
                <w:p w:rsidR="001D62C6" w:rsidRDefault="001D62C6" w:rsidP="001D62C6">
                  <w:pPr>
                    <w:ind w:firstLine="180"/>
                    <w:jc w:val="center"/>
                    <w:rPr>
                      <w:rFonts w:ascii="Times New Roman" w:hAnsi="Times New Roman" w:cs="Times New Roman"/>
                      <w:b/>
                      <w:sz w:val="26"/>
                      <w:szCs w:val="26"/>
                      <w:lang w:val="kk-KZ"/>
                    </w:rPr>
                  </w:pPr>
                  <w:r>
                    <w:rPr>
                      <w:rFonts w:ascii="Times New Roman" w:hAnsi="Times New Roman" w:cs="Times New Roman"/>
                      <w:b/>
                      <w:sz w:val="26"/>
                      <w:szCs w:val="26"/>
                      <w:lang w:val="kk-KZ"/>
                    </w:rPr>
                    <w:t>№</w:t>
                  </w:r>
                </w:p>
              </w:tc>
              <w:tc>
                <w:tcPr>
                  <w:tcW w:w="3706" w:type="dxa"/>
                  <w:tcBorders>
                    <w:top w:val="single" w:sz="4" w:space="0" w:color="auto"/>
                    <w:left w:val="nil"/>
                    <w:bottom w:val="single" w:sz="4" w:space="0" w:color="auto"/>
                    <w:right w:val="single" w:sz="4" w:space="0" w:color="auto"/>
                  </w:tcBorders>
                  <w:noWrap/>
                  <w:hideMark/>
                </w:tcPr>
                <w:p w:rsidR="001D62C6" w:rsidRDefault="001D62C6" w:rsidP="001D62C6">
                  <w:pPr>
                    <w:jc w:val="center"/>
                    <w:rPr>
                      <w:rFonts w:ascii="Times New Roman" w:hAnsi="Times New Roman" w:cs="Times New Roman"/>
                      <w:b/>
                      <w:sz w:val="26"/>
                      <w:szCs w:val="26"/>
                      <w:lang w:val="kk-KZ"/>
                    </w:rPr>
                  </w:pPr>
                  <w:r>
                    <w:rPr>
                      <w:rFonts w:ascii="Times New Roman" w:hAnsi="Times New Roman" w:cs="Times New Roman"/>
                      <w:b/>
                      <w:sz w:val="26"/>
                      <w:szCs w:val="26"/>
                      <w:lang w:val="kk-KZ"/>
                    </w:rPr>
                    <w:t>Атауы</w:t>
                  </w:r>
                </w:p>
              </w:tc>
              <w:tc>
                <w:tcPr>
                  <w:tcW w:w="3155" w:type="dxa"/>
                  <w:tcBorders>
                    <w:top w:val="single" w:sz="4" w:space="0" w:color="auto"/>
                    <w:left w:val="nil"/>
                    <w:bottom w:val="single" w:sz="4" w:space="0" w:color="auto"/>
                    <w:right w:val="single" w:sz="4" w:space="0" w:color="auto"/>
                  </w:tcBorders>
                  <w:noWrap/>
                  <w:hideMark/>
                </w:tcPr>
                <w:p w:rsidR="001D62C6" w:rsidRDefault="001D62C6" w:rsidP="001D62C6">
                  <w:pPr>
                    <w:spacing w:after="0"/>
                    <w:jc w:val="center"/>
                    <w:rPr>
                      <w:rFonts w:ascii="Times New Roman" w:hAnsi="Times New Roman" w:cs="Times New Roman"/>
                      <w:b/>
                      <w:sz w:val="26"/>
                      <w:szCs w:val="26"/>
                      <w:lang w:val="kk-KZ"/>
                    </w:rPr>
                  </w:pPr>
                  <w:r>
                    <w:rPr>
                      <w:rFonts w:ascii="Times New Roman" w:hAnsi="Times New Roman" w:cs="Times New Roman"/>
                      <w:b/>
                      <w:sz w:val="26"/>
                      <w:szCs w:val="26"/>
                      <w:lang w:val="kk-KZ"/>
                    </w:rPr>
                    <w:t>Мінездеме</w:t>
                  </w:r>
                </w:p>
              </w:tc>
              <w:tc>
                <w:tcPr>
                  <w:tcW w:w="2902" w:type="dxa"/>
                  <w:tcBorders>
                    <w:top w:val="single" w:sz="4" w:space="0" w:color="auto"/>
                    <w:left w:val="nil"/>
                    <w:bottom w:val="single" w:sz="4" w:space="0" w:color="auto"/>
                    <w:right w:val="single" w:sz="4" w:space="0" w:color="auto"/>
                  </w:tcBorders>
                  <w:noWrap/>
                  <w:hideMark/>
                </w:tcPr>
                <w:p w:rsidR="001D62C6" w:rsidRDefault="001D62C6" w:rsidP="001D62C6">
                  <w:pPr>
                    <w:jc w:val="center"/>
                    <w:rPr>
                      <w:rFonts w:ascii="Times New Roman" w:hAnsi="Times New Roman" w:cs="Times New Roman"/>
                      <w:b/>
                      <w:sz w:val="26"/>
                      <w:szCs w:val="26"/>
                      <w:lang w:val="kk-KZ"/>
                    </w:rPr>
                  </w:pPr>
                  <w:r>
                    <w:rPr>
                      <w:rFonts w:ascii="Times New Roman" w:hAnsi="Times New Roman" w:cs="Times New Roman"/>
                      <w:b/>
                      <w:sz w:val="26"/>
                      <w:szCs w:val="26"/>
                      <w:lang w:val="kk-KZ"/>
                    </w:rPr>
                    <w:t>Өлшем бірлігі</w:t>
                  </w:r>
                </w:p>
              </w:tc>
              <w:tc>
                <w:tcPr>
                  <w:tcW w:w="1934" w:type="dxa"/>
                  <w:tcBorders>
                    <w:top w:val="single" w:sz="4" w:space="0" w:color="auto"/>
                    <w:left w:val="nil"/>
                    <w:bottom w:val="single" w:sz="4" w:space="0" w:color="auto"/>
                    <w:right w:val="single" w:sz="4" w:space="0" w:color="auto"/>
                  </w:tcBorders>
                  <w:noWrap/>
                  <w:hideMark/>
                </w:tcPr>
                <w:p w:rsidR="001D62C6" w:rsidRDefault="001D62C6" w:rsidP="001D62C6">
                  <w:pPr>
                    <w:jc w:val="center"/>
                    <w:rPr>
                      <w:rFonts w:ascii="Times New Roman" w:hAnsi="Times New Roman" w:cs="Times New Roman"/>
                      <w:b/>
                      <w:sz w:val="26"/>
                      <w:szCs w:val="26"/>
                      <w:lang w:val="kk-KZ"/>
                    </w:rPr>
                  </w:pPr>
                  <w:r>
                    <w:rPr>
                      <w:rFonts w:ascii="Times New Roman" w:hAnsi="Times New Roman" w:cs="Times New Roman"/>
                      <w:b/>
                      <w:sz w:val="26"/>
                      <w:szCs w:val="26"/>
                      <w:lang w:val="kk-KZ"/>
                    </w:rPr>
                    <w:t>Саны</w:t>
                  </w:r>
                </w:p>
              </w:tc>
              <w:tc>
                <w:tcPr>
                  <w:tcW w:w="1520" w:type="dxa"/>
                  <w:tcBorders>
                    <w:top w:val="single" w:sz="4" w:space="0" w:color="auto"/>
                    <w:left w:val="nil"/>
                    <w:bottom w:val="single" w:sz="4" w:space="0" w:color="auto"/>
                    <w:right w:val="single" w:sz="4" w:space="0" w:color="auto"/>
                  </w:tcBorders>
                  <w:noWrap/>
                  <w:hideMark/>
                </w:tcPr>
                <w:p w:rsidR="001D62C6" w:rsidRDefault="001D62C6" w:rsidP="001D62C6">
                  <w:pPr>
                    <w:jc w:val="center"/>
                    <w:rPr>
                      <w:rFonts w:ascii="Times New Roman" w:hAnsi="Times New Roman" w:cs="Times New Roman"/>
                      <w:b/>
                      <w:sz w:val="26"/>
                      <w:szCs w:val="26"/>
                      <w:lang w:val="kk-KZ"/>
                    </w:rPr>
                  </w:pPr>
                  <w:r>
                    <w:rPr>
                      <w:rFonts w:ascii="Times New Roman" w:hAnsi="Times New Roman" w:cs="Times New Roman"/>
                      <w:b/>
                      <w:sz w:val="26"/>
                      <w:szCs w:val="26"/>
                      <w:lang w:val="kk-KZ"/>
                    </w:rPr>
                    <w:t>Баға</w:t>
                  </w:r>
                </w:p>
              </w:tc>
              <w:tc>
                <w:tcPr>
                  <w:tcW w:w="2152" w:type="dxa"/>
                  <w:tcBorders>
                    <w:top w:val="single" w:sz="4" w:space="0" w:color="auto"/>
                    <w:left w:val="nil"/>
                    <w:bottom w:val="single" w:sz="4" w:space="0" w:color="auto"/>
                    <w:right w:val="single" w:sz="4" w:space="0" w:color="auto"/>
                  </w:tcBorders>
                  <w:noWrap/>
                  <w:hideMark/>
                </w:tcPr>
                <w:p w:rsidR="001D62C6" w:rsidRDefault="001D62C6" w:rsidP="001D62C6">
                  <w:pPr>
                    <w:jc w:val="center"/>
                    <w:rPr>
                      <w:rFonts w:ascii="Times New Roman" w:hAnsi="Times New Roman" w:cs="Times New Roman"/>
                      <w:b/>
                      <w:sz w:val="26"/>
                      <w:szCs w:val="26"/>
                      <w:lang w:val="kk-KZ"/>
                    </w:rPr>
                  </w:pPr>
                  <w:r>
                    <w:rPr>
                      <w:rFonts w:ascii="Times New Roman" w:hAnsi="Times New Roman" w:cs="Times New Roman"/>
                      <w:b/>
                      <w:sz w:val="26"/>
                      <w:szCs w:val="26"/>
                      <w:lang w:val="kk-KZ"/>
                    </w:rPr>
                    <w:t>Құны</w:t>
                  </w:r>
                </w:p>
              </w:tc>
            </w:tr>
            <w:tr w:rsidR="00747ECA" w:rsidTr="00747ECA">
              <w:trPr>
                <w:trHeight w:val="396"/>
                <w:jc w:val="right"/>
              </w:trPr>
              <w:tc>
                <w:tcPr>
                  <w:tcW w:w="624" w:type="dxa"/>
                  <w:tcBorders>
                    <w:top w:val="nil"/>
                    <w:left w:val="single" w:sz="4" w:space="0" w:color="auto"/>
                    <w:bottom w:val="single" w:sz="4" w:space="0" w:color="auto"/>
                    <w:right w:val="single" w:sz="4" w:space="0" w:color="auto"/>
                  </w:tcBorders>
                  <w:noWrap/>
                  <w:vAlign w:val="center"/>
                  <w:hideMark/>
                </w:tcPr>
                <w:p w:rsidR="00747ECA" w:rsidRDefault="00747E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706" w:type="dxa"/>
                  <w:tcBorders>
                    <w:top w:val="nil"/>
                    <w:left w:val="nil"/>
                    <w:bottom w:val="single" w:sz="4" w:space="0" w:color="auto"/>
                    <w:right w:val="single" w:sz="4" w:space="0" w:color="auto"/>
                  </w:tcBorders>
                  <w:noWrap/>
                  <w:vAlign w:val="center"/>
                  <w:hideMark/>
                </w:tcPr>
                <w:p w:rsidR="00747ECA" w:rsidRDefault="00747ECA">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Димексид</w:t>
                  </w:r>
                  <w:proofErr w:type="spellEnd"/>
                </w:p>
              </w:tc>
              <w:tc>
                <w:tcPr>
                  <w:tcW w:w="3155" w:type="dxa"/>
                  <w:tcBorders>
                    <w:top w:val="nil"/>
                    <w:left w:val="nil"/>
                    <w:bottom w:val="single" w:sz="4" w:space="0" w:color="auto"/>
                    <w:right w:val="single" w:sz="4" w:space="0" w:color="auto"/>
                  </w:tcBorders>
                  <w:noWrap/>
                  <w:vAlign w:val="center"/>
                  <w:hideMark/>
                </w:tcPr>
                <w:p w:rsidR="00747ECA" w:rsidRDefault="00747E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раствор 50 мл</w:t>
                  </w:r>
                </w:p>
              </w:tc>
              <w:tc>
                <w:tcPr>
                  <w:tcW w:w="2902" w:type="dxa"/>
                  <w:tcBorders>
                    <w:top w:val="nil"/>
                    <w:left w:val="nil"/>
                    <w:bottom w:val="single" w:sz="4" w:space="0" w:color="auto"/>
                    <w:right w:val="single" w:sz="4" w:space="0" w:color="auto"/>
                  </w:tcBorders>
                  <w:noWrap/>
                  <w:vAlign w:val="center"/>
                  <w:hideMark/>
                </w:tcPr>
                <w:p w:rsidR="00747ECA" w:rsidRDefault="00747E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флакон</w:t>
                  </w:r>
                </w:p>
              </w:tc>
              <w:tc>
                <w:tcPr>
                  <w:tcW w:w="1934" w:type="dxa"/>
                  <w:tcBorders>
                    <w:top w:val="nil"/>
                    <w:left w:val="nil"/>
                    <w:bottom w:val="single" w:sz="4" w:space="0" w:color="auto"/>
                    <w:right w:val="single" w:sz="4" w:space="0" w:color="auto"/>
                  </w:tcBorders>
                  <w:noWrap/>
                  <w:vAlign w:val="center"/>
                  <w:hideMark/>
                </w:tcPr>
                <w:p w:rsidR="00747ECA" w:rsidRDefault="00747E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1520" w:type="dxa"/>
                  <w:tcBorders>
                    <w:top w:val="nil"/>
                    <w:left w:val="nil"/>
                    <w:bottom w:val="single" w:sz="4" w:space="0" w:color="auto"/>
                    <w:right w:val="single" w:sz="4" w:space="0" w:color="auto"/>
                  </w:tcBorders>
                  <w:noWrap/>
                  <w:vAlign w:val="center"/>
                  <w:hideMark/>
                </w:tcPr>
                <w:p w:rsidR="00747ECA" w:rsidRDefault="00747E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c>
                <w:tcPr>
                  <w:tcW w:w="2152" w:type="dxa"/>
                  <w:tcBorders>
                    <w:top w:val="nil"/>
                    <w:left w:val="nil"/>
                    <w:bottom w:val="single" w:sz="4" w:space="0" w:color="auto"/>
                    <w:right w:val="single" w:sz="4" w:space="0" w:color="auto"/>
                  </w:tcBorders>
                  <w:noWrap/>
                  <w:vAlign w:val="center"/>
                  <w:hideMark/>
                </w:tcPr>
                <w:p w:rsidR="00747ECA" w:rsidRDefault="00747E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49920</w:t>
                  </w:r>
                </w:p>
              </w:tc>
            </w:tr>
            <w:tr w:rsidR="00747ECA" w:rsidTr="00747ECA">
              <w:trPr>
                <w:trHeight w:val="396"/>
                <w:jc w:val="right"/>
              </w:trPr>
              <w:tc>
                <w:tcPr>
                  <w:tcW w:w="624" w:type="dxa"/>
                  <w:tcBorders>
                    <w:top w:val="nil"/>
                    <w:left w:val="single" w:sz="4" w:space="0" w:color="auto"/>
                    <w:bottom w:val="single" w:sz="4" w:space="0" w:color="auto"/>
                    <w:right w:val="single" w:sz="4" w:space="0" w:color="auto"/>
                  </w:tcBorders>
                  <w:noWrap/>
                  <w:vAlign w:val="center"/>
                  <w:hideMark/>
                </w:tcPr>
                <w:p w:rsidR="00747ECA" w:rsidRDefault="00747ECA">
                  <w:pPr>
                    <w:spacing w:after="0"/>
                    <w:rPr>
                      <w:rFonts w:cs="Times New Roman"/>
                    </w:rPr>
                  </w:pPr>
                </w:p>
              </w:tc>
              <w:tc>
                <w:tcPr>
                  <w:tcW w:w="3706" w:type="dxa"/>
                  <w:tcBorders>
                    <w:top w:val="nil"/>
                    <w:left w:val="nil"/>
                    <w:bottom w:val="single" w:sz="4" w:space="0" w:color="auto"/>
                    <w:right w:val="single" w:sz="4" w:space="0" w:color="auto"/>
                  </w:tcBorders>
                  <w:noWrap/>
                  <w:vAlign w:val="center"/>
                  <w:hideMark/>
                </w:tcPr>
                <w:p w:rsidR="00747ECA" w:rsidRDefault="00747ECA">
                  <w:pPr>
                    <w:spacing w:after="0"/>
                    <w:rPr>
                      <w:rFonts w:cs="Times New Roman"/>
                    </w:rPr>
                  </w:pPr>
                  <w:r>
                    <w:rPr>
                      <w:rFonts w:ascii="Times New Roman" w:eastAsia="Times New Roman" w:hAnsi="Times New Roman" w:cs="Times New Roman"/>
                      <w:b/>
                      <w:bCs/>
                      <w:color w:val="000000"/>
                      <w:sz w:val="24"/>
                      <w:szCs w:val="24"/>
                    </w:rPr>
                    <w:t>Итого:</w:t>
                  </w:r>
                </w:p>
              </w:tc>
              <w:tc>
                <w:tcPr>
                  <w:tcW w:w="3155" w:type="dxa"/>
                  <w:tcBorders>
                    <w:top w:val="nil"/>
                    <w:left w:val="nil"/>
                    <w:bottom w:val="single" w:sz="4" w:space="0" w:color="auto"/>
                    <w:right w:val="single" w:sz="4" w:space="0" w:color="auto"/>
                  </w:tcBorders>
                  <w:noWrap/>
                  <w:vAlign w:val="center"/>
                  <w:hideMark/>
                </w:tcPr>
                <w:p w:rsidR="00747ECA" w:rsidRDefault="00747ECA">
                  <w:pPr>
                    <w:spacing w:after="0" w:line="240" w:lineRule="auto"/>
                    <w:jc w:val="center"/>
                    <w:rPr>
                      <w:rFonts w:ascii="Times New Roman" w:eastAsia="Times New Roman" w:hAnsi="Times New Roman" w:cs="Times New Roman"/>
                      <w:b/>
                      <w:bCs/>
                      <w:color w:val="000000"/>
                      <w:sz w:val="24"/>
                      <w:szCs w:val="24"/>
                    </w:rPr>
                  </w:pPr>
                </w:p>
              </w:tc>
              <w:tc>
                <w:tcPr>
                  <w:tcW w:w="2902" w:type="dxa"/>
                  <w:tcBorders>
                    <w:top w:val="nil"/>
                    <w:left w:val="nil"/>
                    <w:bottom w:val="single" w:sz="4" w:space="0" w:color="auto"/>
                    <w:right w:val="single" w:sz="4" w:space="0" w:color="auto"/>
                  </w:tcBorders>
                  <w:noWrap/>
                  <w:vAlign w:val="center"/>
                  <w:hideMark/>
                </w:tcPr>
                <w:p w:rsidR="00747ECA" w:rsidRDefault="00747ECA">
                  <w:pPr>
                    <w:spacing w:after="0"/>
                    <w:rPr>
                      <w:rFonts w:cs="Times New Roman"/>
                    </w:rPr>
                  </w:pPr>
                </w:p>
              </w:tc>
              <w:tc>
                <w:tcPr>
                  <w:tcW w:w="1934" w:type="dxa"/>
                  <w:tcBorders>
                    <w:top w:val="nil"/>
                    <w:left w:val="nil"/>
                    <w:bottom w:val="single" w:sz="4" w:space="0" w:color="auto"/>
                    <w:right w:val="single" w:sz="4" w:space="0" w:color="auto"/>
                  </w:tcBorders>
                  <w:noWrap/>
                  <w:vAlign w:val="center"/>
                  <w:hideMark/>
                </w:tcPr>
                <w:p w:rsidR="00747ECA" w:rsidRDefault="00747ECA">
                  <w:pPr>
                    <w:spacing w:after="0"/>
                    <w:rPr>
                      <w:rFonts w:cs="Times New Roman"/>
                    </w:rPr>
                  </w:pPr>
                </w:p>
              </w:tc>
              <w:tc>
                <w:tcPr>
                  <w:tcW w:w="1520" w:type="dxa"/>
                  <w:tcBorders>
                    <w:top w:val="nil"/>
                    <w:left w:val="nil"/>
                    <w:bottom w:val="single" w:sz="4" w:space="0" w:color="auto"/>
                    <w:right w:val="single" w:sz="4" w:space="0" w:color="auto"/>
                  </w:tcBorders>
                  <w:noWrap/>
                  <w:vAlign w:val="center"/>
                  <w:hideMark/>
                </w:tcPr>
                <w:p w:rsidR="00747ECA" w:rsidRDefault="00747ECA">
                  <w:pPr>
                    <w:spacing w:after="0"/>
                    <w:rPr>
                      <w:rFonts w:cs="Times New Roman"/>
                    </w:rPr>
                  </w:pPr>
                </w:p>
              </w:tc>
              <w:tc>
                <w:tcPr>
                  <w:tcW w:w="2152" w:type="dxa"/>
                  <w:tcBorders>
                    <w:top w:val="nil"/>
                    <w:left w:val="nil"/>
                    <w:bottom w:val="single" w:sz="4" w:space="0" w:color="auto"/>
                    <w:right w:val="single" w:sz="4" w:space="0" w:color="auto"/>
                  </w:tcBorders>
                  <w:noWrap/>
                  <w:vAlign w:val="center"/>
                  <w:hideMark/>
                </w:tcPr>
                <w:p w:rsidR="00747ECA" w:rsidRDefault="00747EC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49920</w:t>
                  </w:r>
                </w:p>
              </w:tc>
            </w:tr>
          </w:tbl>
          <w:p w:rsidR="00747ECA" w:rsidRDefault="00747ECA">
            <w:pPr>
              <w:jc w:val="right"/>
              <w:rPr>
                <w:rFonts w:cs="Times New Roman"/>
              </w:rPr>
            </w:pPr>
          </w:p>
        </w:tc>
        <w:tc>
          <w:tcPr>
            <w:tcW w:w="7624" w:type="dxa"/>
            <w:noWrap/>
            <w:vAlign w:val="center"/>
          </w:tcPr>
          <w:p w:rsidR="00747ECA" w:rsidRDefault="00747ECA">
            <w:pPr>
              <w:spacing w:after="0" w:line="240" w:lineRule="auto"/>
              <w:jc w:val="center"/>
              <w:rPr>
                <w:rFonts w:ascii="Times New Roman" w:eastAsia="Times New Roman" w:hAnsi="Times New Roman" w:cs="Times New Roman"/>
                <w:sz w:val="20"/>
                <w:szCs w:val="20"/>
              </w:rPr>
            </w:pPr>
          </w:p>
          <w:p w:rsidR="00747ECA" w:rsidRDefault="00747ECA">
            <w:pPr>
              <w:spacing w:after="0" w:line="240" w:lineRule="auto"/>
              <w:jc w:val="center"/>
              <w:rPr>
                <w:rFonts w:ascii="Times New Roman" w:eastAsia="Times New Roman" w:hAnsi="Times New Roman" w:cs="Times New Roman"/>
                <w:sz w:val="20"/>
                <w:szCs w:val="20"/>
              </w:rPr>
            </w:pPr>
          </w:p>
          <w:p w:rsidR="00747ECA" w:rsidRDefault="00747ECA">
            <w:pPr>
              <w:spacing w:after="0" w:line="240" w:lineRule="auto"/>
              <w:jc w:val="center"/>
              <w:rPr>
                <w:rFonts w:ascii="Times New Roman" w:eastAsia="Times New Roman" w:hAnsi="Times New Roman" w:cs="Times New Roman"/>
                <w:sz w:val="20"/>
                <w:szCs w:val="20"/>
              </w:rPr>
            </w:pPr>
          </w:p>
          <w:p w:rsidR="00747ECA" w:rsidRDefault="00747ECA">
            <w:pPr>
              <w:spacing w:after="0" w:line="240" w:lineRule="auto"/>
              <w:jc w:val="center"/>
              <w:rPr>
                <w:rFonts w:ascii="Times New Roman" w:eastAsia="Times New Roman" w:hAnsi="Times New Roman" w:cs="Times New Roman"/>
                <w:sz w:val="20"/>
                <w:szCs w:val="20"/>
              </w:rPr>
            </w:pPr>
          </w:p>
          <w:p w:rsidR="00747ECA" w:rsidRDefault="00747ECA">
            <w:pPr>
              <w:spacing w:after="0" w:line="240" w:lineRule="auto"/>
              <w:jc w:val="center"/>
              <w:rPr>
                <w:rFonts w:ascii="Times New Roman" w:eastAsia="Times New Roman" w:hAnsi="Times New Roman" w:cs="Times New Roman"/>
                <w:sz w:val="20"/>
                <w:szCs w:val="20"/>
              </w:rPr>
            </w:pPr>
          </w:p>
        </w:tc>
        <w:tc>
          <w:tcPr>
            <w:tcW w:w="963" w:type="dxa"/>
            <w:noWrap/>
            <w:vAlign w:val="center"/>
            <w:hideMark/>
          </w:tcPr>
          <w:p w:rsidR="00747ECA" w:rsidRDefault="00747ECA">
            <w:pPr>
              <w:spacing w:after="0"/>
              <w:rPr>
                <w:rFonts w:cs="Times New Roman"/>
              </w:rPr>
            </w:pPr>
          </w:p>
        </w:tc>
        <w:tc>
          <w:tcPr>
            <w:tcW w:w="980" w:type="dxa"/>
            <w:noWrap/>
            <w:vAlign w:val="center"/>
            <w:hideMark/>
          </w:tcPr>
          <w:p w:rsidR="00747ECA" w:rsidRDefault="00747ECA">
            <w:pPr>
              <w:spacing w:after="0"/>
              <w:rPr>
                <w:rFonts w:cs="Times New Roman"/>
              </w:rPr>
            </w:pPr>
          </w:p>
        </w:tc>
        <w:tc>
          <w:tcPr>
            <w:tcW w:w="880" w:type="dxa"/>
            <w:noWrap/>
            <w:vAlign w:val="center"/>
            <w:hideMark/>
          </w:tcPr>
          <w:p w:rsidR="00747ECA" w:rsidRDefault="00747ECA">
            <w:pPr>
              <w:spacing w:after="0"/>
              <w:rPr>
                <w:rFonts w:cs="Times New Roman"/>
              </w:rPr>
            </w:pPr>
          </w:p>
        </w:tc>
        <w:tc>
          <w:tcPr>
            <w:tcW w:w="1080" w:type="dxa"/>
            <w:noWrap/>
            <w:vAlign w:val="center"/>
            <w:hideMark/>
          </w:tcPr>
          <w:p w:rsidR="00747ECA" w:rsidRDefault="00747ECA">
            <w:pPr>
              <w:spacing w:after="0"/>
              <w:rPr>
                <w:rFonts w:cs="Times New Roman"/>
              </w:rPr>
            </w:pPr>
          </w:p>
        </w:tc>
        <w:tc>
          <w:tcPr>
            <w:tcW w:w="1625" w:type="dxa"/>
            <w:noWrap/>
            <w:vAlign w:val="center"/>
            <w:hideMark/>
          </w:tcPr>
          <w:p w:rsidR="00747ECA" w:rsidRDefault="00747ECA">
            <w:pPr>
              <w:spacing w:after="0"/>
              <w:rPr>
                <w:rFonts w:cs="Times New Roman"/>
              </w:rPr>
            </w:pPr>
          </w:p>
        </w:tc>
        <w:tc>
          <w:tcPr>
            <w:tcW w:w="1985" w:type="dxa"/>
            <w:noWrap/>
            <w:vAlign w:val="center"/>
            <w:hideMark/>
          </w:tcPr>
          <w:p w:rsidR="00747ECA" w:rsidRDefault="00747ECA">
            <w:pPr>
              <w:spacing w:after="0"/>
              <w:rPr>
                <w:rFonts w:cs="Times New Roman"/>
              </w:rPr>
            </w:pPr>
          </w:p>
        </w:tc>
      </w:tr>
      <w:tr w:rsidR="00747ECA" w:rsidTr="001D62C6">
        <w:trPr>
          <w:trHeight w:val="315"/>
        </w:trPr>
        <w:tc>
          <w:tcPr>
            <w:tcW w:w="31356" w:type="dxa"/>
            <w:gridSpan w:val="8"/>
            <w:noWrap/>
            <w:vAlign w:val="center"/>
            <w:hideMark/>
          </w:tcPr>
          <w:p w:rsidR="00747ECA" w:rsidRDefault="00747ECA">
            <w:pPr>
              <w:spacing w:after="0"/>
              <w:rPr>
                <w:rFonts w:cs="Times New Roman"/>
              </w:rPr>
            </w:pPr>
          </w:p>
        </w:tc>
      </w:tr>
    </w:tbl>
    <w:p w:rsidR="001D62C6" w:rsidRDefault="001D62C6" w:rsidP="001D62C6">
      <w:pPr>
        <w:spacing w:after="0" w:line="240" w:lineRule="auto"/>
        <w:rPr>
          <w:rFonts w:ascii="Times New Roman" w:eastAsia="Times New Roman" w:hAnsi="Times New Roman" w:cs="Times New Roman"/>
          <w:sz w:val="24"/>
          <w:szCs w:val="24"/>
          <w:lang w:val="kk-KZ"/>
        </w:rPr>
      </w:pPr>
      <w:proofErr w:type="spellStart"/>
      <w:r>
        <w:rPr>
          <w:rFonts w:ascii="Times New Roman" w:eastAsia="Times New Roman" w:hAnsi="Times New Roman" w:cs="Times New Roman"/>
          <w:sz w:val="24"/>
          <w:szCs w:val="24"/>
        </w:rPr>
        <w:t>Жеткізу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мерзімі</w:t>
      </w:r>
      <w:proofErr w:type="spellEnd"/>
      <w:r>
        <w:rPr>
          <w:rFonts w:ascii="Times New Roman" w:eastAsia="Times New Roman" w:hAnsi="Times New Roman" w:cs="Times New Roman"/>
          <w:sz w:val="24"/>
          <w:szCs w:val="24"/>
        </w:rPr>
        <w:t xml:space="preserve"> мен </w:t>
      </w:r>
      <w:proofErr w:type="spellStart"/>
      <w:r>
        <w:rPr>
          <w:rFonts w:ascii="Times New Roman" w:eastAsia="Times New Roman" w:hAnsi="Times New Roman" w:cs="Times New Roman"/>
          <w:sz w:val="24"/>
          <w:szCs w:val="24"/>
        </w:rPr>
        <w:t>орны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Тапсырыс</w:t>
      </w:r>
      <w:proofErr w:type="spellEnd"/>
      <w:r>
        <w:rPr>
          <w:rFonts w:ascii="Times New Roman" w:eastAsia="Times New Roman" w:hAnsi="Times New Roman" w:cs="Times New Roman"/>
          <w:sz w:val="24"/>
          <w:szCs w:val="24"/>
        </w:rPr>
        <w:t xml:space="preserve"> берушінің өкілінен өтініш түскеннен </w:t>
      </w:r>
      <w:proofErr w:type="spellStart"/>
      <w:r>
        <w:rPr>
          <w:rFonts w:ascii="Times New Roman" w:eastAsia="Times New Roman" w:hAnsi="Times New Roman" w:cs="Times New Roman"/>
          <w:sz w:val="24"/>
          <w:szCs w:val="24"/>
        </w:rPr>
        <w:t>кейін</w:t>
      </w:r>
      <w:proofErr w:type="spellEnd"/>
      <w:r>
        <w:rPr>
          <w:rFonts w:ascii="Times New Roman" w:eastAsia="Times New Roman" w:hAnsi="Times New Roman" w:cs="Times New Roman"/>
          <w:sz w:val="24"/>
          <w:szCs w:val="24"/>
        </w:rPr>
        <w:t xml:space="preserve"> 15 күнтізбелік күн </w:t>
      </w:r>
      <w:proofErr w:type="spellStart"/>
      <w:r>
        <w:rPr>
          <w:rFonts w:ascii="Times New Roman" w:eastAsia="Times New Roman" w:hAnsi="Times New Roman" w:cs="Times New Roman"/>
          <w:sz w:val="24"/>
          <w:szCs w:val="24"/>
        </w:rPr>
        <w:t>ішінде</w:t>
      </w:r>
      <w:proofErr w:type="spellEnd"/>
      <w:r>
        <w:rPr>
          <w:rFonts w:ascii="Times New Roman" w:eastAsia="Times New Roman" w:hAnsi="Times New Roman" w:cs="Times New Roman"/>
          <w:sz w:val="24"/>
          <w:szCs w:val="24"/>
        </w:rPr>
        <w:t xml:space="preserve"> DDP. Нұр-</w:t>
      </w:r>
      <w:r>
        <w:rPr>
          <w:rFonts w:ascii="Times New Roman" w:eastAsia="Times New Roman" w:hAnsi="Times New Roman" w:cs="Times New Roman"/>
          <w:sz w:val="24"/>
          <w:szCs w:val="24"/>
          <w:lang w:val="kk-KZ"/>
        </w:rPr>
        <w:t>С</w:t>
      </w:r>
      <w:r>
        <w:rPr>
          <w:rFonts w:ascii="Times New Roman" w:eastAsia="Times New Roman" w:hAnsi="Times New Roman" w:cs="Times New Roman"/>
          <w:sz w:val="24"/>
          <w:szCs w:val="24"/>
        </w:rPr>
        <w:t xml:space="preserve">ұлтан </w:t>
      </w: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Манас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к-сі</w:t>
      </w:r>
      <w:proofErr w:type="spellEnd"/>
      <w:r>
        <w:rPr>
          <w:rFonts w:ascii="Times New Roman" w:eastAsia="Times New Roman" w:hAnsi="Times New Roman" w:cs="Times New Roman"/>
          <w:sz w:val="24"/>
          <w:szCs w:val="24"/>
        </w:rPr>
        <w:t>, 22/3</w:t>
      </w:r>
    </w:p>
    <w:p w:rsidR="001D62C6" w:rsidRDefault="001D62C6" w:rsidP="001D62C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МКК "№8 қалалық емхана" ШЖҚ (Дәріхана қоймасы)</w:t>
      </w: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864A48" w:rsidRPr="000179BF" w:rsidRDefault="006C49FF" w:rsidP="00864A48">
      <w:pPr>
        <w:jc w:val="center"/>
        <w:rPr>
          <w:rFonts w:ascii="Times New Roman" w:hAnsi="Times New Roman" w:cs="Times New Roman"/>
          <w:b/>
          <w:sz w:val="24"/>
          <w:szCs w:val="24"/>
        </w:rPr>
      </w:pPr>
      <w:r w:rsidRPr="000179BF">
        <w:rPr>
          <w:rFonts w:ascii="Times New Roman" w:hAnsi="Times New Roman" w:cs="Times New Roman"/>
          <w:b/>
          <w:sz w:val="24"/>
          <w:szCs w:val="24"/>
        </w:rPr>
        <w:lastRenderedPageBreak/>
        <w:t xml:space="preserve">Объявление </w:t>
      </w:r>
      <w:r w:rsidR="00982A93" w:rsidRPr="000179BF">
        <w:rPr>
          <w:rFonts w:ascii="Times New Roman" w:hAnsi="Times New Roman" w:cs="Times New Roman"/>
          <w:b/>
          <w:sz w:val="24"/>
          <w:szCs w:val="24"/>
        </w:rPr>
        <w:t xml:space="preserve">от </w:t>
      </w:r>
      <w:r w:rsidR="006456A0">
        <w:rPr>
          <w:rFonts w:ascii="Times New Roman" w:hAnsi="Times New Roman" w:cs="Times New Roman"/>
          <w:b/>
          <w:sz w:val="24"/>
          <w:szCs w:val="24"/>
        </w:rPr>
        <w:t>28</w:t>
      </w:r>
      <w:r w:rsidR="000839C0" w:rsidRPr="000179BF">
        <w:rPr>
          <w:rFonts w:ascii="Times New Roman" w:hAnsi="Times New Roman" w:cs="Times New Roman"/>
          <w:b/>
          <w:sz w:val="24"/>
          <w:szCs w:val="24"/>
        </w:rPr>
        <w:t>.0</w:t>
      </w:r>
      <w:r w:rsidR="00A35532">
        <w:rPr>
          <w:rFonts w:ascii="Times New Roman" w:hAnsi="Times New Roman" w:cs="Times New Roman"/>
          <w:b/>
          <w:sz w:val="24"/>
          <w:szCs w:val="24"/>
        </w:rPr>
        <w:t>7</w:t>
      </w:r>
      <w:r w:rsidR="001B56EF" w:rsidRPr="000179BF">
        <w:rPr>
          <w:rFonts w:ascii="Times New Roman" w:hAnsi="Times New Roman" w:cs="Times New Roman"/>
          <w:b/>
          <w:sz w:val="24"/>
          <w:szCs w:val="24"/>
        </w:rPr>
        <w:t>.2022</w:t>
      </w:r>
      <w:r w:rsidR="00D43D84" w:rsidRPr="000179BF">
        <w:rPr>
          <w:rFonts w:ascii="Times New Roman" w:hAnsi="Times New Roman" w:cs="Times New Roman"/>
          <w:b/>
          <w:sz w:val="24"/>
          <w:szCs w:val="24"/>
        </w:rPr>
        <w:t xml:space="preserve"> </w:t>
      </w:r>
      <w:r w:rsidR="000839C0" w:rsidRPr="000179BF">
        <w:rPr>
          <w:rFonts w:ascii="Times New Roman" w:hAnsi="Times New Roman" w:cs="Times New Roman"/>
          <w:b/>
          <w:sz w:val="24"/>
          <w:szCs w:val="24"/>
        </w:rPr>
        <w:t>года</w:t>
      </w:r>
      <w:r w:rsidR="004B31EC" w:rsidRPr="000179BF">
        <w:rPr>
          <w:rFonts w:ascii="Times New Roman" w:hAnsi="Times New Roman" w:cs="Times New Roman"/>
          <w:b/>
          <w:sz w:val="24"/>
          <w:szCs w:val="24"/>
        </w:rPr>
        <w:t xml:space="preserve"> </w:t>
      </w:r>
      <w:r w:rsidR="00864A48" w:rsidRPr="000179BF">
        <w:rPr>
          <w:rFonts w:ascii="Times New Roman" w:hAnsi="Times New Roman" w:cs="Times New Roman"/>
          <w:b/>
          <w:sz w:val="24"/>
          <w:szCs w:val="24"/>
        </w:rPr>
        <w:t>об осуществлении</w:t>
      </w:r>
      <w:r w:rsidR="00741FA2" w:rsidRPr="000179BF">
        <w:rPr>
          <w:rFonts w:ascii="Times New Roman" w:hAnsi="Times New Roman" w:cs="Times New Roman"/>
          <w:b/>
          <w:sz w:val="24"/>
          <w:szCs w:val="24"/>
        </w:rPr>
        <w:t xml:space="preserve"> закупок</w:t>
      </w:r>
      <w:r w:rsidR="00695FA4" w:rsidRPr="000179BF">
        <w:rPr>
          <w:rFonts w:ascii="Times New Roman" w:hAnsi="Times New Roman" w:cs="Times New Roman"/>
          <w:b/>
          <w:sz w:val="24"/>
          <w:szCs w:val="24"/>
        </w:rPr>
        <w:t>:</w:t>
      </w:r>
      <w:r w:rsidR="00203704" w:rsidRPr="000179BF">
        <w:rPr>
          <w:rFonts w:ascii="Times New Roman" w:hAnsi="Times New Roman" w:cs="Times New Roman"/>
          <w:b/>
          <w:sz w:val="24"/>
          <w:szCs w:val="24"/>
        </w:rPr>
        <w:t xml:space="preserve"> </w:t>
      </w:r>
      <w:r w:rsidR="00864A48" w:rsidRPr="000179BF">
        <w:rPr>
          <w:rFonts w:ascii="Times New Roman" w:hAnsi="Times New Roman" w:cs="Times New Roman"/>
          <w:b/>
          <w:sz w:val="24"/>
          <w:szCs w:val="24"/>
        </w:rPr>
        <w:t>способом запроса ценовых предложений</w:t>
      </w:r>
      <w:r w:rsidR="00F30040" w:rsidRPr="000179BF">
        <w:rPr>
          <w:rFonts w:ascii="Times New Roman" w:hAnsi="Times New Roman" w:cs="Times New Roman"/>
          <w:b/>
          <w:sz w:val="24"/>
          <w:szCs w:val="24"/>
        </w:rPr>
        <w:t xml:space="preserve"> №</w:t>
      </w:r>
      <w:r w:rsidR="00D34EA1">
        <w:rPr>
          <w:rFonts w:ascii="Times New Roman" w:hAnsi="Times New Roman" w:cs="Times New Roman"/>
          <w:b/>
          <w:sz w:val="24"/>
          <w:szCs w:val="24"/>
        </w:rPr>
        <w:t xml:space="preserve"> 19</w:t>
      </w:r>
      <w:r w:rsidR="001B56EF" w:rsidRPr="000179BF">
        <w:rPr>
          <w:rFonts w:ascii="Times New Roman" w:hAnsi="Times New Roman" w:cs="Times New Roman"/>
          <w:b/>
          <w:sz w:val="24"/>
          <w:szCs w:val="24"/>
        </w:rPr>
        <w:t xml:space="preserve"> (375</w:t>
      </w:r>
      <w:r w:rsidR="00F30040" w:rsidRPr="000179BF">
        <w:rPr>
          <w:rFonts w:ascii="Times New Roman" w:hAnsi="Times New Roman" w:cs="Times New Roman"/>
          <w:b/>
          <w:sz w:val="24"/>
          <w:szCs w:val="24"/>
        </w:rPr>
        <w:t>)</w:t>
      </w:r>
    </w:p>
    <w:p w:rsidR="00275AE8" w:rsidRPr="000179BF" w:rsidRDefault="00275AE8" w:rsidP="00275AE8">
      <w:pPr>
        <w:pStyle w:val="aa"/>
        <w:ind w:firstLine="708"/>
        <w:jc w:val="both"/>
        <w:rPr>
          <w:rFonts w:ascii="Times New Roman" w:hAnsi="Times New Roman" w:cs="Times New Roman"/>
          <w:b/>
          <w:bCs/>
          <w:i/>
          <w:iCs/>
          <w:sz w:val="24"/>
          <w:szCs w:val="24"/>
        </w:rPr>
      </w:pPr>
      <w:r w:rsidRPr="000179BF">
        <w:rPr>
          <w:rFonts w:ascii="Times New Roman" w:eastAsia="Times New Roman" w:hAnsi="Times New Roman" w:cs="Times New Roman"/>
          <w:sz w:val="24"/>
          <w:szCs w:val="24"/>
          <w:lang w:val="kk-KZ"/>
        </w:rPr>
        <w:t>Организатор  закупок ГКП на ПХВ «</w:t>
      </w:r>
      <w:r w:rsidR="00FB1AA8" w:rsidRPr="000179BF">
        <w:rPr>
          <w:rFonts w:ascii="Times New Roman" w:hAnsi="Times New Roman" w:cs="Times New Roman"/>
          <w:bCs/>
          <w:sz w:val="24"/>
          <w:szCs w:val="24"/>
          <w:shd w:val="clear" w:color="auto" w:fill="FFFFFF"/>
        </w:rPr>
        <w:t>Городская поликлиника №8</w:t>
      </w:r>
      <w:r w:rsidRPr="000179BF">
        <w:rPr>
          <w:rFonts w:ascii="Times New Roman" w:eastAsia="Times New Roman" w:hAnsi="Times New Roman" w:cs="Times New Roman"/>
          <w:sz w:val="24"/>
          <w:szCs w:val="24"/>
          <w:lang w:val="kk-KZ"/>
        </w:rPr>
        <w:t xml:space="preserve">» акимата города </w:t>
      </w:r>
      <w:proofErr w:type="spellStart"/>
      <w:r w:rsidRPr="000179BF">
        <w:rPr>
          <w:rFonts w:ascii="Times New Roman" w:eastAsia="Times New Roman" w:hAnsi="Times New Roman" w:cs="Times New Roman"/>
          <w:sz w:val="24"/>
          <w:szCs w:val="24"/>
        </w:rPr>
        <w:t>Нур-Султан</w:t>
      </w:r>
      <w:proofErr w:type="spellEnd"/>
      <w:r w:rsidRPr="000179BF">
        <w:rPr>
          <w:rFonts w:ascii="Times New Roman" w:eastAsia="Times New Roman" w:hAnsi="Times New Roman" w:cs="Times New Roman"/>
          <w:sz w:val="24"/>
          <w:szCs w:val="24"/>
          <w:lang w:val="kk-KZ"/>
        </w:rPr>
        <w:t xml:space="preserve">, г. </w:t>
      </w:r>
      <w:proofErr w:type="spellStart"/>
      <w:r w:rsidRPr="000179BF">
        <w:rPr>
          <w:rFonts w:ascii="Times New Roman" w:eastAsia="Times New Roman" w:hAnsi="Times New Roman" w:cs="Times New Roman"/>
          <w:sz w:val="24"/>
          <w:szCs w:val="24"/>
        </w:rPr>
        <w:t>Нур-Султан</w:t>
      </w:r>
      <w:proofErr w:type="spellEnd"/>
      <w:r w:rsidRPr="000179BF">
        <w:rPr>
          <w:rFonts w:ascii="Times New Roman" w:eastAsia="Times New Roman" w:hAnsi="Times New Roman" w:cs="Times New Roman"/>
          <w:sz w:val="24"/>
          <w:szCs w:val="24"/>
          <w:lang w:val="kk-KZ"/>
        </w:rPr>
        <w:t xml:space="preserve">, ул. </w:t>
      </w:r>
      <w:r w:rsidR="00FB1AA8" w:rsidRPr="000179BF">
        <w:rPr>
          <w:rFonts w:ascii="Times New Roman" w:eastAsia="Times New Roman" w:hAnsi="Times New Roman" w:cs="Times New Roman"/>
          <w:sz w:val="24"/>
          <w:szCs w:val="24"/>
          <w:lang w:val="kk-KZ"/>
        </w:rPr>
        <w:t>Сембинова, 4/1</w:t>
      </w:r>
      <w:r w:rsidRPr="000179BF">
        <w:rPr>
          <w:rFonts w:ascii="Times New Roman" w:eastAsia="Times New Roman" w:hAnsi="Times New Roman" w:cs="Times New Roman"/>
          <w:sz w:val="24"/>
          <w:szCs w:val="24"/>
          <w:lang w:val="kk-KZ"/>
        </w:rPr>
        <w:t xml:space="preserve"> объявляет о проведении закупок медицинских изделий</w:t>
      </w:r>
      <w:r w:rsidR="00A02195" w:rsidRPr="000179BF">
        <w:rPr>
          <w:rFonts w:ascii="Times New Roman" w:eastAsia="Times New Roman" w:hAnsi="Times New Roman" w:cs="Times New Roman"/>
          <w:sz w:val="24"/>
          <w:szCs w:val="24"/>
          <w:lang w:val="kk-KZ"/>
        </w:rPr>
        <w:t xml:space="preserve"> и лекарственных средств</w:t>
      </w:r>
      <w:r w:rsidRPr="000179BF">
        <w:rPr>
          <w:rFonts w:ascii="Times New Roman" w:eastAsia="Times New Roman" w:hAnsi="Times New Roman" w:cs="Times New Roman"/>
          <w:sz w:val="24"/>
          <w:szCs w:val="24"/>
          <w:lang w:val="kk-KZ"/>
        </w:rPr>
        <w:t xml:space="preserve"> способом запроса ценовых предложений</w:t>
      </w:r>
      <w:r w:rsidRPr="000179BF">
        <w:rPr>
          <w:rFonts w:ascii="Times New Roman" w:eastAsia="Times New Roman" w:hAnsi="Times New Roman" w:cs="Times New Roman"/>
          <w:sz w:val="24"/>
          <w:szCs w:val="24"/>
        </w:rPr>
        <w:t>.</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Информация о закупе изделий медицинского назначения</w:t>
      </w:r>
      <w:r w:rsidR="00A02195" w:rsidRPr="000179BF">
        <w:rPr>
          <w:rFonts w:ascii="Times New Roman" w:eastAsia="Times New Roman" w:hAnsi="Times New Roman" w:cs="Times New Roman"/>
          <w:sz w:val="24"/>
          <w:szCs w:val="24"/>
        </w:rPr>
        <w:t xml:space="preserve"> и лекарственных средств</w:t>
      </w:r>
      <w:r w:rsidRPr="000179BF">
        <w:rPr>
          <w:rFonts w:ascii="Times New Roman" w:eastAsia="Times New Roman" w:hAnsi="Times New Roman" w:cs="Times New Roman"/>
          <w:i/>
          <w:iCs/>
          <w:sz w:val="24"/>
          <w:szCs w:val="24"/>
        </w:rPr>
        <w:t xml:space="preserve"> (наименование, краткое описание, объем закупа и сумма, выделенная для закупок) </w:t>
      </w:r>
      <w:r w:rsidRPr="000179BF">
        <w:rPr>
          <w:rFonts w:ascii="Times New Roman" w:eastAsia="Times New Roman" w:hAnsi="Times New Roman" w:cs="Times New Roman"/>
          <w:sz w:val="24"/>
          <w:szCs w:val="24"/>
        </w:rPr>
        <w:t>указана в приложении №1 к настоящему объявлению (перечень закупаемых товаров).</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Срок и условия поставки – указаны в приложении 1 к настоящему объявлению.</w:t>
      </w:r>
    </w:p>
    <w:p w:rsidR="00275AE8" w:rsidRPr="000179BF" w:rsidRDefault="00275AE8" w:rsidP="00275AE8">
      <w:pPr>
        <w:pStyle w:val="a4"/>
        <w:numPr>
          <w:ilvl w:val="0"/>
          <w:numId w:val="3"/>
        </w:numPr>
        <w:shd w:val="clear" w:color="auto" w:fill="FFFFFF"/>
        <w:spacing w:before="0" w:beforeAutospacing="0" w:after="0" w:afterAutospacing="0"/>
        <w:ind w:left="0" w:firstLine="709"/>
        <w:jc w:val="both"/>
        <w:textAlignment w:val="baseline"/>
        <w:rPr>
          <w:spacing w:val="2"/>
        </w:rPr>
      </w:pPr>
      <w:r w:rsidRPr="000179BF">
        <w:t xml:space="preserve">Оплата производится Заказчиком за фактически поставленный товар </w:t>
      </w:r>
      <w:r w:rsidRPr="000179BF">
        <w:rPr>
          <w:spacing w:val="2"/>
        </w:rPr>
        <w:t xml:space="preserve">по факту поступления финансирования </w:t>
      </w:r>
      <w:r w:rsidRPr="000179BF">
        <w:t>с момента подписания Заказчиком акта приема-передачи и предоставления Поставщиком счет</w:t>
      </w:r>
      <w:r w:rsidR="00A35532">
        <w:t xml:space="preserve"> </w:t>
      </w:r>
      <w:r w:rsidRPr="000179BF">
        <w:t>-</w:t>
      </w:r>
      <w:r w:rsidR="00A35532">
        <w:t xml:space="preserve"> </w:t>
      </w:r>
      <w:r w:rsidRPr="000179BF">
        <w:t>фактуры.</w:t>
      </w:r>
    </w:p>
    <w:p w:rsidR="00275AE8" w:rsidRPr="000179BF" w:rsidRDefault="00FB1AA8" w:rsidP="00FB1AA8">
      <w:pPr>
        <w:spacing w:after="0" w:line="240" w:lineRule="auto"/>
        <w:jc w:val="both"/>
        <w:rPr>
          <w:rFonts w:ascii="Times New Roman" w:eastAsia="Times New Roman" w:hAnsi="Times New Roman" w:cs="Times New Roman"/>
          <w:b/>
          <w:sz w:val="24"/>
          <w:szCs w:val="24"/>
        </w:rPr>
      </w:pPr>
      <w:r w:rsidRPr="000179BF">
        <w:rPr>
          <w:rFonts w:ascii="Times New Roman" w:eastAsia="Times New Roman" w:hAnsi="Times New Roman" w:cs="Times New Roman"/>
          <w:sz w:val="24"/>
          <w:szCs w:val="24"/>
        </w:rPr>
        <w:t>Ценовые предложения потенциальных поставщиков,</w:t>
      </w:r>
      <w:r w:rsidR="00275AE8" w:rsidRPr="000179BF">
        <w:rPr>
          <w:rFonts w:ascii="Times New Roman" w:eastAsia="Times New Roman" w:hAnsi="Times New Roman" w:cs="Times New Roman"/>
          <w:sz w:val="24"/>
          <w:szCs w:val="24"/>
        </w:rPr>
        <w:t xml:space="preserve"> запечатанные в конверты, </w:t>
      </w:r>
      <w:r w:rsidR="00275AE8" w:rsidRPr="000179BF">
        <w:rPr>
          <w:rFonts w:ascii="Times New Roman" w:eastAsia="Times New Roman" w:hAnsi="Times New Roman" w:cs="Times New Roman"/>
          <w:b/>
          <w:sz w:val="24"/>
          <w:szCs w:val="24"/>
        </w:rPr>
        <w:t xml:space="preserve">представляются по адресу: г. </w:t>
      </w:r>
      <w:proofErr w:type="spellStart"/>
      <w:r w:rsidR="00275AE8" w:rsidRPr="000179BF">
        <w:rPr>
          <w:rFonts w:ascii="Times New Roman" w:eastAsia="Times New Roman" w:hAnsi="Times New Roman" w:cs="Times New Roman"/>
          <w:b/>
          <w:sz w:val="24"/>
          <w:szCs w:val="24"/>
        </w:rPr>
        <w:t>Нур-Султан</w:t>
      </w:r>
      <w:proofErr w:type="spellEnd"/>
      <w:r w:rsidR="00275AE8" w:rsidRPr="000179BF">
        <w:rPr>
          <w:rFonts w:ascii="Times New Roman" w:eastAsia="Times New Roman" w:hAnsi="Times New Roman" w:cs="Times New Roman"/>
          <w:b/>
          <w:sz w:val="24"/>
          <w:szCs w:val="24"/>
        </w:rPr>
        <w:t xml:space="preserve">, ул. </w:t>
      </w:r>
      <w:proofErr w:type="spellStart"/>
      <w:r w:rsidR="00A35532">
        <w:rPr>
          <w:rFonts w:ascii="Times New Roman" w:eastAsia="Times New Roman" w:hAnsi="Times New Roman" w:cs="Times New Roman"/>
          <w:b/>
          <w:sz w:val="24"/>
          <w:szCs w:val="24"/>
        </w:rPr>
        <w:t>Манаса</w:t>
      </w:r>
      <w:proofErr w:type="spellEnd"/>
      <w:r w:rsidR="00A35532">
        <w:rPr>
          <w:rFonts w:ascii="Times New Roman" w:eastAsia="Times New Roman" w:hAnsi="Times New Roman" w:cs="Times New Roman"/>
          <w:b/>
          <w:sz w:val="24"/>
          <w:szCs w:val="24"/>
        </w:rPr>
        <w:t>, 22/3</w:t>
      </w:r>
      <w:r w:rsidR="00275AE8" w:rsidRPr="000179BF">
        <w:rPr>
          <w:rFonts w:ascii="Times New Roman" w:eastAsia="Times New Roman" w:hAnsi="Times New Roman" w:cs="Times New Roman"/>
          <w:b/>
          <w:sz w:val="24"/>
          <w:szCs w:val="24"/>
        </w:rPr>
        <w:t xml:space="preserve">, </w:t>
      </w:r>
      <w:r w:rsidR="00A35532">
        <w:rPr>
          <w:rFonts w:ascii="Times New Roman" w:eastAsia="Times New Roman" w:hAnsi="Times New Roman" w:cs="Times New Roman"/>
          <w:b/>
          <w:sz w:val="24"/>
          <w:szCs w:val="24"/>
        </w:rPr>
        <w:t>3 этаж, кабинет государственные закупки</w:t>
      </w:r>
      <w:r w:rsidR="00275AE8" w:rsidRPr="000179BF">
        <w:rPr>
          <w:rFonts w:ascii="Times New Roman" w:eastAsia="Times New Roman" w:hAnsi="Times New Roman" w:cs="Times New Roman"/>
          <w:b/>
          <w:sz w:val="24"/>
          <w:szCs w:val="24"/>
        </w:rPr>
        <w:t xml:space="preserve"> с </w:t>
      </w:r>
      <w:r w:rsidR="006456A0">
        <w:rPr>
          <w:rFonts w:ascii="Times New Roman" w:eastAsia="Times New Roman" w:hAnsi="Times New Roman" w:cs="Times New Roman"/>
          <w:b/>
          <w:sz w:val="24"/>
          <w:szCs w:val="24"/>
        </w:rPr>
        <w:t>29</w:t>
      </w:r>
      <w:r w:rsidR="00275AE8" w:rsidRPr="000179BF">
        <w:rPr>
          <w:rFonts w:ascii="Times New Roman" w:eastAsia="Times New Roman" w:hAnsi="Times New Roman" w:cs="Times New Roman"/>
          <w:b/>
          <w:sz w:val="24"/>
          <w:szCs w:val="24"/>
        </w:rPr>
        <w:t>.</w:t>
      </w:r>
      <w:r w:rsidR="00E63E81" w:rsidRPr="000179BF">
        <w:rPr>
          <w:rFonts w:ascii="Times New Roman" w:eastAsia="Times New Roman" w:hAnsi="Times New Roman" w:cs="Times New Roman"/>
          <w:b/>
          <w:sz w:val="24"/>
          <w:szCs w:val="24"/>
        </w:rPr>
        <w:t>0</w:t>
      </w:r>
      <w:r w:rsidR="006456A0">
        <w:rPr>
          <w:rFonts w:ascii="Times New Roman" w:eastAsia="Times New Roman" w:hAnsi="Times New Roman" w:cs="Times New Roman"/>
          <w:b/>
          <w:sz w:val="24"/>
          <w:szCs w:val="24"/>
        </w:rPr>
        <w:t>8</w:t>
      </w:r>
      <w:r w:rsidR="00275AE8" w:rsidRPr="000179BF">
        <w:rPr>
          <w:rFonts w:ascii="Times New Roman" w:eastAsia="Times New Roman" w:hAnsi="Times New Roman" w:cs="Times New Roman"/>
          <w:b/>
          <w:sz w:val="24"/>
          <w:szCs w:val="24"/>
        </w:rPr>
        <w:t>.20</w:t>
      </w:r>
      <w:r w:rsidR="00E63E81" w:rsidRPr="000179BF">
        <w:rPr>
          <w:rFonts w:ascii="Times New Roman" w:eastAsia="Times New Roman" w:hAnsi="Times New Roman" w:cs="Times New Roman"/>
          <w:b/>
          <w:sz w:val="24"/>
          <w:szCs w:val="24"/>
        </w:rPr>
        <w:t>2</w:t>
      </w:r>
      <w:r w:rsidR="00AB7AC4" w:rsidRPr="000179BF">
        <w:rPr>
          <w:rFonts w:ascii="Times New Roman" w:eastAsia="Times New Roman" w:hAnsi="Times New Roman" w:cs="Times New Roman"/>
          <w:b/>
          <w:sz w:val="24"/>
          <w:szCs w:val="24"/>
        </w:rPr>
        <w:t>2</w:t>
      </w:r>
      <w:r w:rsidR="00275AE8" w:rsidRPr="000179BF">
        <w:rPr>
          <w:rFonts w:ascii="Times New Roman" w:eastAsia="Times New Roman" w:hAnsi="Times New Roman" w:cs="Times New Roman"/>
          <w:b/>
          <w:sz w:val="24"/>
          <w:szCs w:val="24"/>
        </w:rPr>
        <w:t xml:space="preserve"> года - до </w:t>
      </w:r>
      <w:r w:rsidR="00E075E0" w:rsidRPr="000179BF">
        <w:rPr>
          <w:rFonts w:ascii="Times New Roman" w:eastAsia="Times New Roman" w:hAnsi="Times New Roman" w:cs="Times New Roman"/>
          <w:b/>
          <w:sz w:val="24"/>
          <w:szCs w:val="24"/>
        </w:rPr>
        <w:t>10</w:t>
      </w:r>
      <w:r w:rsidR="00275AE8" w:rsidRPr="000179BF">
        <w:rPr>
          <w:rFonts w:ascii="Times New Roman" w:eastAsia="Times New Roman" w:hAnsi="Times New Roman" w:cs="Times New Roman"/>
          <w:b/>
          <w:sz w:val="24"/>
          <w:szCs w:val="24"/>
        </w:rPr>
        <w:t xml:space="preserve"> ч. </w:t>
      </w:r>
      <w:r w:rsidR="005F1222" w:rsidRPr="000179BF">
        <w:rPr>
          <w:rFonts w:ascii="Times New Roman" w:eastAsia="Times New Roman" w:hAnsi="Times New Roman" w:cs="Times New Roman"/>
          <w:b/>
          <w:sz w:val="24"/>
          <w:szCs w:val="24"/>
        </w:rPr>
        <w:t>00</w:t>
      </w:r>
      <w:r w:rsidR="00275AE8" w:rsidRPr="000179BF">
        <w:rPr>
          <w:rFonts w:ascii="Times New Roman" w:eastAsia="Times New Roman" w:hAnsi="Times New Roman" w:cs="Times New Roman"/>
          <w:b/>
          <w:sz w:val="24"/>
          <w:szCs w:val="24"/>
        </w:rPr>
        <w:t xml:space="preserve"> мин. </w:t>
      </w:r>
      <w:r w:rsidR="006456A0">
        <w:rPr>
          <w:rFonts w:ascii="Times New Roman" w:eastAsia="Times New Roman" w:hAnsi="Times New Roman" w:cs="Times New Roman"/>
          <w:b/>
          <w:sz w:val="24"/>
          <w:szCs w:val="24"/>
        </w:rPr>
        <w:t>05</w:t>
      </w:r>
      <w:r w:rsidR="00275AE8" w:rsidRPr="000179BF">
        <w:rPr>
          <w:rFonts w:ascii="Times New Roman" w:eastAsia="Times New Roman" w:hAnsi="Times New Roman" w:cs="Times New Roman"/>
          <w:b/>
          <w:sz w:val="24"/>
          <w:szCs w:val="24"/>
        </w:rPr>
        <w:t>.</w:t>
      </w:r>
      <w:r w:rsidR="00E63E81" w:rsidRPr="000179BF">
        <w:rPr>
          <w:rFonts w:ascii="Times New Roman" w:eastAsia="Times New Roman" w:hAnsi="Times New Roman" w:cs="Times New Roman"/>
          <w:b/>
          <w:sz w:val="24"/>
          <w:szCs w:val="24"/>
        </w:rPr>
        <w:t>0</w:t>
      </w:r>
      <w:r w:rsidR="006456A0">
        <w:rPr>
          <w:rFonts w:ascii="Times New Roman" w:eastAsia="Times New Roman" w:hAnsi="Times New Roman" w:cs="Times New Roman"/>
          <w:b/>
          <w:sz w:val="24"/>
          <w:szCs w:val="24"/>
        </w:rPr>
        <w:t>8</w:t>
      </w:r>
      <w:r w:rsidR="00275AE8" w:rsidRPr="000179BF">
        <w:rPr>
          <w:rFonts w:ascii="Times New Roman" w:eastAsia="Times New Roman" w:hAnsi="Times New Roman" w:cs="Times New Roman"/>
          <w:b/>
          <w:sz w:val="24"/>
          <w:szCs w:val="24"/>
        </w:rPr>
        <w:t>.20</w:t>
      </w:r>
      <w:r w:rsidR="00E63E81" w:rsidRPr="000179BF">
        <w:rPr>
          <w:rFonts w:ascii="Times New Roman" w:eastAsia="Times New Roman" w:hAnsi="Times New Roman" w:cs="Times New Roman"/>
          <w:b/>
          <w:sz w:val="24"/>
          <w:szCs w:val="24"/>
        </w:rPr>
        <w:t>2</w:t>
      </w:r>
      <w:r w:rsidR="005F1222" w:rsidRPr="000179BF">
        <w:rPr>
          <w:rFonts w:ascii="Times New Roman" w:eastAsia="Times New Roman" w:hAnsi="Times New Roman" w:cs="Times New Roman"/>
          <w:b/>
          <w:sz w:val="24"/>
          <w:szCs w:val="24"/>
        </w:rPr>
        <w:t>2</w:t>
      </w:r>
      <w:r w:rsidR="00275AE8" w:rsidRPr="000179BF">
        <w:rPr>
          <w:rFonts w:ascii="Times New Roman" w:eastAsia="Times New Roman" w:hAnsi="Times New Roman" w:cs="Times New Roman"/>
          <w:b/>
          <w:sz w:val="24"/>
          <w:szCs w:val="24"/>
        </w:rPr>
        <w:t xml:space="preserve"> г.</w:t>
      </w:r>
      <w:r w:rsidRPr="000179BF">
        <w:rPr>
          <w:rFonts w:ascii="Times New Roman" w:eastAsia="Times New Roman" w:hAnsi="Times New Roman" w:cs="Times New Roman"/>
          <w:b/>
          <w:sz w:val="24"/>
          <w:szCs w:val="24"/>
        </w:rPr>
        <w:t xml:space="preserve"> </w:t>
      </w:r>
      <w:r w:rsidR="00275AE8" w:rsidRPr="000179BF">
        <w:rPr>
          <w:rFonts w:ascii="Times New Roman" w:eastAsia="Times New Roman" w:hAnsi="Times New Roman" w:cs="Times New Roman"/>
          <w:b/>
          <w:sz w:val="24"/>
          <w:szCs w:val="24"/>
        </w:rPr>
        <w:t>(режим работы с 0</w:t>
      </w:r>
      <w:r w:rsidRPr="000179BF">
        <w:rPr>
          <w:rFonts w:ascii="Times New Roman" w:eastAsia="Times New Roman" w:hAnsi="Times New Roman" w:cs="Times New Roman"/>
          <w:b/>
          <w:sz w:val="24"/>
          <w:szCs w:val="24"/>
        </w:rPr>
        <w:t xml:space="preserve">9 </w:t>
      </w:r>
      <w:r w:rsidR="00275AE8" w:rsidRPr="000179BF">
        <w:rPr>
          <w:rFonts w:ascii="Times New Roman" w:eastAsia="Times New Roman" w:hAnsi="Times New Roman" w:cs="Times New Roman"/>
          <w:b/>
          <w:sz w:val="24"/>
          <w:szCs w:val="24"/>
        </w:rPr>
        <w:t>ч.00</w:t>
      </w:r>
      <w:r w:rsidRPr="000179BF">
        <w:rPr>
          <w:rFonts w:ascii="Times New Roman" w:eastAsia="Times New Roman" w:hAnsi="Times New Roman" w:cs="Times New Roman"/>
          <w:b/>
          <w:sz w:val="24"/>
          <w:szCs w:val="24"/>
        </w:rPr>
        <w:t xml:space="preserve"> </w:t>
      </w:r>
      <w:r w:rsidR="00275AE8" w:rsidRPr="000179BF">
        <w:rPr>
          <w:rFonts w:ascii="Times New Roman" w:eastAsia="Times New Roman" w:hAnsi="Times New Roman" w:cs="Times New Roman"/>
          <w:b/>
          <w:sz w:val="24"/>
          <w:szCs w:val="24"/>
        </w:rPr>
        <w:t>мин. до 1</w:t>
      </w:r>
      <w:r w:rsidRPr="000179BF">
        <w:rPr>
          <w:rFonts w:ascii="Times New Roman" w:eastAsia="Times New Roman" w:hAnsi="Times New Roman" w:cs="Times New Roman"/>
          <w:b/>
          <w:sz w:val="24"/>
          <w:szCs w:val="24"/>
        </w:rPr>
        <w:t xml:space="preserve">8 ч. </w:t>
      </w:r>
      <w:r w:rsidR="00275AE8" w:rsidRPr="000179BF">
        <w:rPr>
          <w:rFonts w:ascii="Times New Roman" w:eastAsia="Times New Roman" w:hAnsi="Times New Roman" w:cs="Times New Roman"/>
          <w:b/>
          <w:sz w:val="24"/>
          <w:szCs w:val="24"/>
        </w:rPr>
        <w:t>00</w:t>
      </w:r>
      <w:r w:rsidRPr="000179BF">
        <w:rPr>
          <w:rFonts w:ascii="Times New Roman" w:eastAsia="Times New Roman" w:hAnsi="Times New Roman" w:cs="Times New Roman"/>
          <w:b/>
          <w:sz w:val="24"/>
          <w:szCs w:val="24"/>
        </w:rPr>
        <w:t xml:space="preserve"> </w:t>
      </w:r>
      <w:r w:rsidR="00275AE8" w:rsidRPr="000179BF">
        <w:rPr>
          <w:rFonts w:ascii="Times New Roman" w:eastAsia="Times New Roman" w:hAnsi="Times New Roman" w:cs="Times New Roman"/>
          <w:b/>
          <w:sz w:val="24"/>
          <w:szCs w:val="24"/>
        </w:rPr>
        <w:t>мин за исключением выходных дней и обеденного перерыва с 13 ч.00 мин. до 14 ч. 00 мин.)</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Вскрытие конвертов с ценовыми предложениями потенциальных поставщиков</w:t>
      </w:r>
      <w:r w:rsidRPr="000179BF">
        <w:rPr>
          <w:rFonts w:ascii="Times New Roman" w:eastAsia="Times New Roman" w:hAnsi="Times New Roman" w:cs="Times New Roman"/>
          <w:b/>
          <w:sz w:val="24"/>
          <w:szCs w:val="24"/>
        </w:rPr>
        <w:t xml:space="preserve"> </w:t>
      </w:r>
      <w:r w:rsidRPr="000179BF">
        <w:rPr>
          <w:rFonts w:ascii="Times New Roman" w:eastAsia="Times New Roman" w:hAnsi="Times New Roman" w:cs="Times New Roman"/>
          <w:b/>
          <w:sz w:val="24"/>
          <w:szCs w:val="24"/>
          <w:u w:val="single"/>
        </w:rPr>
        <w:t xml:space="preserve">в </w:t>
      </w:r>
      <w:r w:rsidR="00A35532">
        <w:rPr>
          <w:rFonts w:ascii="Times New Roman" w:eastAsia="Times New Roman" w:hAnsi="Times New Roman" w:cs="Times New Roman"/>
          <w:b/>
          <w:sz w:val="24"/>
          <w:szCs w:val="24"/>
          <w:u w:val="single"/>
        </w:rPr>
        <w:t>11</w:t>
      </w:r>
      <w:r w:rsidR="00F2152A" w:rsidRPr="000179BF">
        <w:rPr>
          <w:rFonts w:ascii="Times New Roman" w:eastAsia="Times New Roman" w:hAnsi="Times New Roman" w:cs="Times New Roman"/>
          <w:b/>
          <w:sz w:val="24"/>
          <w:szCs w:val="24"/>
          <w:u w:val="single"/>
        </w:rPr>
        <w:t xml:space="preserve"> </w:t>
      </w:r>
      <w:r w:rsidRPr="000179BF">
        <w:rPr>
          <w:rFonts w:ascii="Times New Roman" w:eastAsia="Times New Roman" w:hAnsi="Times New Roman" w:cs="Times New Roman"/>
          <w:b/>
          <w:sz w:val="24"/>
          <w:szCs w:val="24"/>
          <w:u w:val="single"/>
        </w:rPr>
        <w:t xml:space="preserve">ч. </w:t>
      </w:r>
      <w:r w:rsidR="005F1222" w:rsidRPr="000179BF">
        <w:rPr>
          <w:rFonts w:ascii="Times New Roman" w:eastAsia="Times New Roman" w:hAnsi="Times New Roman" w:cs="Times New Roman"/>
          <w:b/>
          <w:sz w:val="24"/>
          <w:szCs w:val="24"/>
          <w:u w:val="single"/>
        </w:rPr>
        <w:t>00</w:t>
      </w:r>
      <w:r w:rsidR="00E075E0" w:rsidRPr="000179BF">
        <w:rPr>
          <w:rFonts w:ascii="Times New Roman" w:eastAsia="Times New Roman" w:hAnsi="Times New Roman" w:cs="Times New Roman"/>
          <w:b/>
          <w:sz w:val="24"/>
          <w:szCs w:val="24"/>
          <w:u w:val="single"/>
          <w:lang w:val="kk-KZ"/>
        </w:rPr>
        <w:t xml:space="preserve"> </w:t>
      </w:r>
      <w:r w:rsidRPr="000179BF">
        <w:rPr>
          <w:rFonts w:ascii="Times New Roman" w:eastAsia="Times New Roman" w:hAnsi="Times New Roman" w:cs="Times New Roman"/>
          <w:b/>
          <w:sz w:val="24"/>
          <w:szCs w:val="24"/>
          <w:u w:val="single"/>
        </w:rPr>
        <w:t xml:space="preserve">мин. </w:t>
      </w:r>
      <w:r w:rsidR="006456A0">
        <w:rPr>
          <w:rFonts w:ascii="Times New Roman" w:eastAsia="Times New Roman" w:hAnsi="Times New Roman" w:cs="Times New Roman"/>
          <w:b/>
          <w:sz w:val="24"/>
          <w:szCs w:val="24"/>
          <w:u w:val="single"/>
        </w:rPr>
        <w:t>05</w:t>
      </w:r>
      <w:r w:rsidRPr="000179BF">
        <w:rPr>
          <w:rFonts w:ascii="Times New Roman" w:eastAsia="Times New Roman" w:hAnsi="Times New Roman" w:cs="Times New Roman"/>
          <w:b/>
          <w:sz w:val="24"/>
          <w:szCs w:val="24"/>
          <w:u w:val="single"/>
        </w:rPr>
        <w:t>.</w:t>
      </w:r>
      <w:r w:rsidR="00E63E81" w:rsidRPr="000179BF">
        <w:rPr>
          <w:rFonts w:ascii="Times New Roman" w:eastAsia="Times New Roman" w:hAnsi="Times New Roman" w:cs="Times New Roman"/>
          <w:b/>
          <w:sz w:val="24"/>
          <w:szCs w:val="24"/>
          <w:u w:val="single"/>
        </w:rPr>
        <w:t>0</w:t>
      </w:r>
      <w:r w:rsidR="006456A0">
        <w:rPr>
          <w:rFonts w:ascii="Times New Roman" w:eastAsia="Times New Roman" w:hAnsi="Times New Roman" w:cs="Times New Roman"/>
          <w:b/>
          <w:sz w:val="24"/>
          <w:szCs w:val="24"/>
          <w:u w:val="single"/>
        </w:rPr>
        <w:t>8</w:t>
      </w:r>
      <w:r w:rsidRPr="000179BF">
        <w:rPr>
          <w:rFonts w:ascii="Times New Roman" w:eastAsia="Times New Roman" w:hAnsi="Times New Roman" w:cs="Times New Roman"/>
          <w:b/>
          <w:sz w:val="24"/>
          <w:szCs w:val="24"/>
          <w:u w:val="single"/>
        </w:rPr>
        <w:t>.20</w:t>
      </w:r>
      <w:r w:rsidR="00E63E81" w:rsidRPr="000179BF">
        <w:rPr>
          <w:rFonts w:ascii="Times New Roman" w:eastAsia="Times New Roman" w:hAnsi="Times New Roman" w:cs="Times New Roman"/>
          <w:b/>
          <w:sz w:val="24"/>
          <w:szCs w:val="24"/>
          <w:u w:val="single"/>
        </w:rPr>
        <w:t>2</w:t>
      </w:r>
      <w:r w:rsidR="005F1222" w:rsidRPr="000179BF">
        <w:rPr>
          <w:rFonts w:ascii="Times New Roman" w:eastAsia="Times New Roman" w:hAnsi="Times New Roman" w:cs="Times New Roman"/>
          <w:b/>
          <w:sz w:val="24"/>
          <w:szCs w:val="24"/>
          <w:u w:val="single"/>
        </w:rPr>
        <w:t>2</w:t>
      </w:r>
      <w:r w:rsidR="00090FC3" w:rsidRPr="000179BF">
        <w:rPr>
          <w:rFonts w:ascii="Times New Roman" w:eastAsia="Times New Roman" w:hAnsi="Times New Roman" w:cs="Times New Roman"/>
          <w:b/>
          <w:sz w:val="24"/>
          <w:szCs w:val="24"/>
          <w:u w:val="single"/>
        </w:rPr>
        <w:t xml:space="preserve"> </w:t>
      </w:r>
      <w:r w:rsidRPr="000179BF">
        <w:rPr>
          <w:rFonts w:ascii="Times New Roman" w:eastAsia="Times New Roman" w:hAnsi="Times New Roman" w:cs="Times New Roman"/>
          <w:b/>
          <w:sz w:val="24"/>
          <w:szCs w:val="24"/>
        </w:rPr>
        <w:t xml:space="preserve">г. </w:t>
      </w:r>
      <w:r w:rsidRPr="000179BF">
        <w:rPr>
          <w:rFonts w:ascii="Times New Roman" w:eastAsia="Times New Roman" w:hAnsi="Times New Roman" w:cs="Times New Roman"/>
          <w:sz w:val="24"/>
          <w:szCs w:val="24"/>
        </w:rPr>
        <w:t>по адресу: г.</w:t>
      </w:r>
      <w:r w:rsidR="00FB1AA8" w:rsidRPr="000179BF">
        <w:rPr>
          <w:rFonts w:ascii="Times New Roman" w:eastAsia="Times New Roman" w:hAnsi="Times New Roman" w:cs="Times New Roman"/>
          <w:sz w:val="24"/>
          <w:szCs w:val="24"/>
        </w:rPr>
        <w:t xml:space="preserve"> </w:t>
      </w:r>
      <w:proofErr w:type="spellStart"/>
      <w:r w:rsidRPr="000179BF">
        <w:rPr>
          <w:rFonts w:ascii="Times New Roman" w:eastAsia="Times New Roman" w:hAnsi="Times New Roman" w:cs="Times New Roman"/>
          <w:sz w:val="24"/>
          <w:szCs w:val="24"/>
        </w:rPr>
        <w:t>Нур-Султан</w:t>
      </w:r>
      <w:proofErr w:type="spellEnd"/>
      <w:r w:rsidRPr="000179BF">
        <w:rPr>
          <w:rFonts w:ascii="Times New Roman" w:eastAsia="Times New Roman" w:hAnsi="Times New Roman" w:cs="Times New Roman"/>
          <w:sz w:val="24"/>
          <w:szCs w:val="24"/>
        </w:rPr>
        <w:t xml:space="preserve">, </w:t>
      </w:r>
      <w:r w:rsidR="00A35532" w:rsidRPr="00A35532">
        <w:rPr>
          <w:rFonts w:ascii="Times New Roman" w:eastAsia="Times New Roman" w:hAnsi="Times New Roman" w:cs="Times New Roman"/>
          <w:sz w:val="24"/>
          <w:szCs w:val="24"/>
        </w:rPr>
        <w:t xml:space="preserve">ул. </w:t>
      </w:r>
      <w:proofErr w:type="spellStart"/>
      <w:r w:rsidR="00A35532" w:rsidRPr="00A35532">
        <w:rPr>
          <w:rFonts w:ascii="Times New Roman" w:eastAsia="Times New Roman" w:hAnsi="Times New Roman" w:cs="Times New Roman"/>
          <w:sz w:val="24"/>
          <w:szCs w:val="24"/>
        </w:rPr>
        <w:t>Манаса</w:t>
      </w:r>
      <w:proofErr w:type="spellEnd"/>
      <w:r w:rsidR="00A35532" w:rsidRPr="00A35532">
        <w:rPr>
          <w:rFonts w:ascii="Times New Roman" w:eastAsia="Times New Roman" w:hAnsi="Times New Roman" w:cs="Times New Roman"/>
          <w:sz w:val="24"/>
          <w:szCs w:val="24"/>
        </w:rPr>
        <w:t>, 22/3, 3 этаж, кабинет государственные закупки</w:t>
      </w:r>
      <w:r w:rsidR="00A35532">
        <w:rPr>
          <w:rFonts w:ascii="Times New Roman" w:eastAsia="Times New Roman" w:hAnsi="Times New Roman" w:cs="Times New Roman"/>
          <w:sz w:val="24"/>
          <w:szCs w:val="24"/>
        </w:rPr>
        <w:t>.</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 предусмотренными объявлением, проектом договора о закупках, технической спецификацией закупаемых товаров.</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Потенциальный поставщик для участия в закупках подает 1 (одно) ценовое предложение, в запечатанном виде, которое содержит следующие документы:</w:t>
      </w:r>
      <w:r w:rsidR="001B56EF" w:rsidRPr="000179BF">
        <w:rPr>
          <w:rFonts w:ascii="Times New Roman" w:eastAsia="Times New Roman" w:hAnsi="Times New Roman" w:cs="Times New Roman"/>
          <w:sz w:val="24"/>
          <w:szCs w:val="24"/>
        </w:rPr>
        <w:t xml:space="preserve">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p>
    <w:p w:rsidR="00275AE8" w:rsidRPr="000179BF" w:rsidRDefault="00275AE8" w:rsidP="00275AE8">
      <w:pPr>
        <w:pStyle w:val="aa"/>
        <w:ind w:firstLine="360"/>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w:t>
      </w:r>
      <w:r w:rsidR="000839C0" w:rsidRPr="000179BF">
        <w:rPr>
          <w:rFonts w:ascii="Times New Roman" w:eastAsia="Times New Roman" w:hAnsi="Times New Roman" w:cs="Times New Roman"/>
          <w:sz w:val="24"/>
          <w:szCs w:val="24"/>
        </w:rPr>
        <w:t>медицинских изделий</w:t>
      </w:r>
      <w:r w:rsidRPr="000179BF">
        <w:rPr>
          <w:rFonts w:ascii="Times New Roman" w:eastAsia="Times New Roman" w:hAnsi="Times New Roman" w:cs="Times New Roman"/>
          <w:b/>
          <w:bCs/>
          <w:sz w:val="24"/>
          <w:szCs w:val="24"/>
        </w:rPr>
        <w:t xml:space="preserve"> </w:t>
      </w:r>
      <w:r w:rsidR="005147E9" w:rsidRPr="000179BF">
        <w:rPr>
          <w:rFonts w:ascii="Times New Roman" w:eastAsia="Times New Roman" w:hAnsi="Times New Roman" w:cs="Times New Roman"/>
          <w:b/>
          <w:bCs/>
          <w:sz w:val="24"/>
          <w:szCs w:val="24"/>
          <w:u w:val="single"/>
        </w:rPr>
        <w:t xml:space="preserve">Приложение №1 к объявлению </w:t>
      </w:r>
      <w:r w:rsidRPr="000179BF">
        <w:rPr>
          <w:rFonts w:ascii="Times New Roman" w:eastAsia="Times New Roman" w:hAnsi="Times New Roman" w:cs="Times New Roman"/>
          <w:b/>
          <w:bCs/>
          <w:sz w:val="24"/>
          <w:szCs w:val="24"/>
        </w:rPr>
        <w:t>и являются неотъемлемой частью настоящего</w:t>
      </w:r>
      <w:r w:rsidRPr="000179BF">
        <w:rPr>
          <w:rFonts w:ascii="Times New Roman" w:eastAsia="Times New Roman" w:hAnsi="Times New Roman" w:cs="Times New Roman"/>
          <w:sz w:val="24"/>
          <w:szCs w:val="24"/>
        </w:rPr>
        <w:t xml:space="preserve"> объявления.</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На лицевой стороне запечатанного конверта с ценовым предложением потенциальный поставщик указывает:</w:t>
      </w:r>
    </w:p>
    <w:p w:rsidR="00275AE8" w:rsidRPr="000179BF" w:rsidRDefault="00275AE8" w:rsidP="00275AE8">
      <w:pPr>
        <w:pStyle w:val="aa"/>
        <w:jc w:val="both"/>
        <w:rPr>
          <w:rFonts w:ascii="Times New Roman" w:eastAsia="Times New Roman" w:hAnsi="Times New Roman" w:cs="Times New Roman"/>
          <w:sz w:val="24"/>
          <w:szCs w:val="24"/>
        </w:rPr>
      </w:pPr>
      <w:r w:rsidRPr="000179BF">
        <w:rPr>
          <w:rFonts w:ascii="Times New Roman" w:eastAsia="Times New Roman" w:hAnsi="Times New Roman" w:cs="Times New Roman"/>
          <w:b/>
          <w:bCs/>
          <w:sz w:val="24"/>
          <w:szCs w:val="24"/>
        </w:rPr>
        <w:t>наименование, адрес местонахождения, контактный телефон, электронный адрес потенциального поставщика,</w:t>
      </w:r>
      <w:r w:rsidR="005B3249" w:rsidRPr="000179BF">
        <w:rPr>
          <w:rFonts w:ascii="Times New Roman" w:eastAsia="Times New Roman" w:hAnsi="Times New Roman" w:cs="Times New Roman"/>
          <w:b/>
          <w:bCs/>
          <w:sz w:val="24"/>
          <w:szCs w:val="24"/>
        </w:rPr>
        <w:t xml:space="preserve"> </w:t>
      </w:r>
      <w:r w:rsidRPr="000179BF">
        <w:rPr>
          <w:rFonts w:ascii="Times New Roman" w:eastAsia="Times New Roman" w:hAnsi="Times New Roman" w:cs="Times New Roman"/>
          <w:b/>
          <w:bCs/>
          <w:sz w:val="24"/>
          <w:szCs w:val="24"/>
        </w:rPr>
        <w:t>наименование, адрес местонахождения организатора закупок, наименование закупок товаров для участия, в которых предоставляется ценовое предло</w:t>
      </w:r>
      <w:r w:rsidR="005B3249" w:rsidRPr="000179BF">
        <w:rPr>
          <w:rFonts w:ascii="Times New Roman" w:eastAsia="Times New Roman" w:hAnsi="Times New Roman" w:cs="Times New Roman"/>
          <w:b/>
          <w:bCs/>
          <w:sz w:val="24"/>
          <w:szCs w:val="24"/>
        </w:rPr>
        <w:t>жение потенциального поставщика.</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Конверт с ценовым предложением, предоставленный после истечения установленного срока и/или с нарушением требований абзаца 9 объявления возвращается потенциальному поставщику.</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 xml:space="preserve">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w:t>
      </w:r>
      <w:r w:rsidR="00A40738" w:rsidRPr="000179BF">
        <w:rPr>
          <w:rFonts w:ascii="Times New Roman" w:eastAsia="Times New Roman" w:hAnsi="Times New Roman" w:cs="Times New Roman"/>
          <w:sz w:val="24"/>
          <w:szCs w:val="24"/>
        </w:rPr>
        <w:t>Интернет-ресурсе</w:t>
      </w:r>
      <w:r w:rsidRPr="000179BF">
        <w:rPr>
          <w:rFonts w:ascii="Times New Roman" w:eastAsia="Times New Roman" w:hAnsi="Times New Roman" w:cs="Times New Roman"/>
          <w:sz w:val="24"/>
          <w:szCs w:val="24"/>
        </w:rPr>
        <w:t xml:space="preserve"> организатора закупок (</w:t>
      </w:r>
      <w:r w:rsidR="0085658B" w:rsidRPr="000179BF">
        <w:rPr>
          <w:rFonts w:ascii="Times New Roman" w:eastAsia="Times New Roman" w:hAnsi="Times New Roman" w:cs="Times New Roman"/>
          <w:sz w:val="24"/>
          <w:szCs w:val="24"/>
        </w:rPr>
        <w:t>https://</w:t>
      </w:r>
      <w:r w:rsidR="00E075E0" w:rsidRPr="000179BF">
        <w:rPr>
          <w:rFonts w:ascii="Times New Roman" w:eastAsia="Times New Roman" w:hAnsi="Times New Roman" w:cs="Times New Roman"/>
          <w:sz w:val="24"/>
          <w:szCs w:val="24"/>
        </w:rPr>
        <w:t>emhana8.kz/</w:t>
      </w:r>
      <w:r w:rsidRPr="000179BF">
        <w:rPr>
          <w:rFonts w:ascii="Times New Roman" w:eastAsia="Times New Roman" w:hAnsi="Times New Roman" w:cs="Times New Roman"/>
          <w:sz w:val="24"/>
          <w:szCs w:val="24"/>
        </w:rPr>
        <w:t>).</w:t>
      </w:r>
    </w:p>
    <w:p w:rsidR="00275AE8" w:rsidRPr="000179BF" w:rsidRDefault="00275AE8" w:rsidP="00275AE8">
      <w:pPr>
        <w:pStyle w:val="aa"/>
        <w:ind w:firstLine="708"/>
        <w:jc w:val="both"/>
        <w:rPr>
          <w:rStyle w:val="a8"/>
          <w:rFonts w:ascii="Times New Roman" w:eastAsia="Times New Roman" w:hAnsi="Times New Roman" w:cs="Times New Roman"/>
          <w:b/>
          <w:sz w:val="24"/>
          <w:szCs w:val="24"/>
          <w:lang w:val="en-US"/>
        </w:rPr>
      </w:pPr>
      <w:r w:rsidRPr="000179BF">
        <w:rPr>
          <w:rFonts w:ascii="Times New Roman" w:eastAsia="Times New Roman" w:hAnsi="Times New Roman" w:cs="Times New Roman"/>
          <w:b/>
          <w:sz w:val="24"/>
          <w:szCs w:val="24"/>
        </w:rPr>
        <w:t xml:space="preserve">Уполномоченный представитель организатора закупок: </w:t>
      </w:r>
      <w:r w:rsidR="0014498D" w:rsidRPr="000179BF">
        <w:rPr>
          <w:rFonts w:ascii="Times New Roman" w:eastAsia="Times New Roman" w:hAnsi="Times New Roman" w:cs="Times New Roman"/>
          <w:b/>
          <w:sz w:val="24"/>
          <w:szCs w:val="24"/>
          <w:lang w:val="kk-KZ"/>
        </w:rPr>
        <w:t>Козгамбеков М.А</w:t>
      </w:r>
      <w:r w:rsidRPr="000179BF">
        <w:rPr>
          <w:rFonts w:ascii="Times New Roman" w:eastAsia="Times New Roman" w:hAnsi="Times New Roman" w:cs="Times New Roman"/>
          <w:b/>
          <w:sz w:val="24"/>
          <w:szCs w:val="24"/>
        </w:rPr>
        <w:t xml:space="preserve"> </w:t>
      </w:r>
      <w:r w:rsidR="0014498D" w:rsidRPr="000179BF">
        <w:rPr>
          <w:rFonts w:ascii="Times New Roman" w:eastAsia="Times New Roman" w:hAnsi="Times New Roman" w:cs="Times New Roman"/>
          <w:b/>
          <w:sz w:val="24"/>
          <w:szCs w:val="24"/>
          <w:lang w:val="kk-KZ"/>
        </w:rPr>
        <w:t>менеджер</w:t>
      </w:r>
      <w:r w:rsidR="00E075E0" w:rsidRPr="000179BF">
        <w:rPr>
          <w:rFonts w:ascii="Times New Roman" w:eastAsia="Times New Roman" w:hAnsi="Times New Roman" w:cs="Times New Roman"/>
          <w:b/>
          <w:sz w:val="24"/>
          <w:szCs w:val="24"/>
          <w:lang w:val="kk-KZ"/>
        </w:rPr>
        <w:t xml:space="preserve"> по</w:t>
      </w:r>
      <w:r w:rsidRPr="000179BF">
        <w:rPr>
          <w:rFonts w:ascii="Times New Roman" w:eastAsia="Times New Roman" w:hAnsi="Times New Roman" w:cs="Times New Roman"/>
          <w:b/>
          <w:sz w:val="24"/>
          <w:szCs w:val="24"/>
        </w:rPr>
        <w:t xml:space="preserve"> </w:t>
      </w:r>
      <w:r w:rsidR="005B3249" w:rsidRPr="000179BF">
        <w:rPr>
          <w:rFonts w:ascii="Times New Roman" w:eastAsia="Times New Roman" w:hAnsi="Times New Roman" w:cs="Times New Roman"/>
          <w:b/>
          <w:sz w:val="24"/>
          <w:szCs w:val="24"/>
        </w:rPr>
        <w:t>государственным</w:t>
      </w:r>
      <w:r w:rsidR="00E075E0" w:rsidRPr="000179BF">
        <w:rPr>
          <w:rFonts w:ascii="Times New Roman" w:eastAsia="Times New Roman" w:hAnsi="Times New Roman" w:cs="Times New Roman"/>
          <w:b/>
          <w:sz w:val="24"/>
          <w:szCs w:val="24"/>
        </w:rPr>
        <w:t xml:space="preserve"> закупкам</w:t>
      </w:r>
      <w:r w:rsidRPr="000179BF">
        <w:rPr>
          <w:rFonts w:ascii="Times New Roman" w:eastAsia="Times New Roman" w:hAnsi="Times New Roman" w:cs="Times New Roman"/>
          <w:b/>
          <w:sz w:val="24"/>
          <w:szCs w:val="24"/>
        </w:rPr>
        <w:t xml:space="preserve">, тел: </w:t>
      </w:r>
      <w:r w:rsidR="00E075E0" w:rsidRPr="000179BF">
        <w:rPr>
          <w:rFonts w:ascii="Times New Roman" w:eastAsia="Times New Roman" w:hAnsi="Times New Roman" w:cs="Times New Roman"/>
          <w:b/>
          <w:sz w:val="24"/>
          <w:szCs w:val="24"/>
          <w:lang w:val="kk-KZ"/>
        </w:rPr>
        <w:t xml:space="preserve">95-57-68 </w:t>
      </w:r>
      <w:r w:rsidR="00E075E0" w:rsidRPr="000179BF">
        <w:rPr>
          <w:rFonts w:ascii="Times New Roman" w:eastAsia="Times New Roman" w:hAnsi="Times New Roman" w:cs="Times New Roman"/>
          <w:b/>
          <w:sz w:val="24"/>
          <w:szCs w:val="24"/>
        </w:rPr>
        <w:t>(вн.057)</w:t>
      </w:r>
      <w:r w:rsidR="00A35532">
        <w:rPr>
          <w:rFonts w:ascii="Times New Roman" w:eastAsia="Times New Roman" w:hAnsi="Times New Roman" w:cs="Times New Roman"/>
          <w:b/>
          <w:sz w:val="24"/>
          <w:szCs w:val="24"/>
        </w:rPr>
        <w:t xml:space="preserve"> 8 701 289 39 51 </w:t>
      </w:r>
      <w:r w:rsidR="00E075E0" w:rsidRPr="000179BF">
        <w:rPr>
          <w:rFonts w:ascii="Times New Roman" w:eastAsia="Times New Roman" w:hAnsi="Times New Roman" w:cs="Times New Roman"/>
          <w:b/>
          <w:sz w:val="24"/>
          <w:szCs w:val="24"/>
        </w:rPr>
        <w:t xml:space="preserve">, </w:t>
      </w:r>
      <w:proofErr w:type="spellStart"/>
      <w:r w:rsidR="00E075E0" w:rsidRPr="000179BF">
        <w:rPr>
          <w:rFonts w:ascii="Times New Roman" w:eastAsia="Times New Roman" w:hAnsi="Times New Roman" w:cs="Times New Roman"/>
          <w:b/>
          <w:sz w:val="24"/>
          <w:szCs w:val="24"/>
        </w:rPr>
        <w:t>e-mail</w:t>
      </w:r>
      <w:proofErr w:type="spellEnd"/>
      <w:r w:rsidRPr="000179BF">
        <w:rPr>
          <w:rFonts w:ascii="Times New Roman" w:eastAsia="Times New Roman" w:hAnsi="Times New Roman" w:cs="Times New Roman"/>
          <w:b/>
          <w:sz w:val="24"/>
          <w:szCs w:val="24"/>
        </w:rPr>
        <w:t xml:space="preserve">: </w:t>
      </w:r>
      <w:hyperlink r:id="rId7" w:history="1">
        <w:r w:rsidR="00D06EA5" w:rsidRPr="000179BF">
          <w:rPr>
            <w:rStyle w:val="a8"/>
            <w:rFonts w:ascii="Times New Roman" w:eastAsia="Times New Roman" w:hAnsi="Times New Roman" w:cs="Times New Roman"/>
            <w:b/>
            <w:sz w:val="24"/>
            <w:szCs w:val="24"/>
          </w:rPr>
          <w:t>8</w:t>
        </w:r>
        <w:r w:rsidR="00D06EA5" w:rsidRPr="000179BF">
          <w:rPr>
            <w:rStyle w:val="a8"/>
            <w:rFonts w:ascii="Times New Roman" w:eastAsia="Times New Roman" w:hAnsi="Times New Roman" w:cs="Times New Roman"/>
            <w:b/>
            <w:sz w:val="24"/>
            <w:szCs w:val="24"/>
            <w:lang w:val="en-US"/>
          </w:rPr>
          <w:t>goszakup</w:t>
        </w:r>
        <w:r w:rsidR="00D06EA5" w:rsidRPr="000179BF">
          <w:rPr>
            <w:rStyle w:val="a8"/>
            <w:rFonts w:ascii="Times New Roman" w:eastAsia="Times New Roman" w:hAnsi="Times New Roman" w:cs="Times New Roman"/>
            <w:b/>
            <w:sz w:val="24"/>
            <w:szCs w:val="24"/>
          </w:rPr>
          <w:t>@</w:t>
        </w:r>
        <w:r w:rsidR="00D06EA5" w:rsidRPr="000179BF">
          <w:rPr>
            <w:rStyle w:val="a8"/>
            <w:rFonts w:ascii="Times New Roman" w:eastAsia="Times New Roman" w:hAnsi="Times New Roman" w:cs="Times New Roman"/>
            <w:b/>
            <w:sz w:val="24"/>
            <w:szCs w:val="24"/>
            <w:lang w:val="en-US"/>
          </w:rPr>
          <w:t>mail</w:t>
        </w:r>
        <w:r w:rsidR="00D06EA5" w:rsidRPr="000179BF">
          <w:rPr>
            <w:rStyle w:val="a8"/>
            <w:rFonts w:ascii="Times New Roman" w:eastAsia="Times New Roman" w:hAnsi="Times New Roman" w:cs="Times New Roman"/>
            <w:b/>
            <w:sz w:val="24"/>
            <w:szCs w:val="24"/>
          </w:rPr>
          <w:t>.</w:t>
        </w:r>
        <w:r w:rsidR="00D06EA5" w:rsidRPr="000179BF">
          <w:rPr>
            <w:rStyle w:val="a8"/>
            <w:rFonts w:ascii="Times New Roman" w:eastAsia="Times New Roman" w:hAnsi="Times New Roman" w:cs="Times New Roman"/>
            <w:b/>
            <w:sz w:val="24"/>
            <w:szCs w:val="24"/>
            <w:lang w:val="en-US"/>
          </w:rPr>
          <w:t>ru</w:t>
        </w:r>
      </w:hyperlink>
    </w:p>
    <w:p w:rsidR="00090FC3" w:rsidRPr="000179BF" w:rsidRDefault="00090FC3" w:rsidP="00275AE8">
      <w:pPr>
        <w:pStyle w:val="aa"/>
        <w:ind w:firstLine="708"/>
        <w:jc w:val="both"/>
        <w:rPr>
          <w:rStyle w:val="a8"/>
          <w:rFonts w:ascii="Times New Roman" w:eastAsia="Times New Roman" w:hAnsi="Times New Roman" w:cs="Times New Roman"/>
          <w:b/>
          <w:sz w:val="24"/>
          <w:szCs w:val="24"/>
          <w:lang w:val="en-US"/>
        </w:rPr>
      </w:pPr>
    </w:p>
    <w:p w:rsidR="006C60E6" w:rsidRDefault="006C60E6" w:rsidP="00845AB8">
      <w:pPr>
        <w:pStyle w:val="aa"/>
        <w:ind w:firstLine="708"/>
        <w:jc w:val="right"/>
        <w:rPr>
          <w:rFonts w:ascii="Times New Roman" w:eastAsia="Times New Roman" w:hAnsi="Times New Roman" w:cs="Times New Roman"/>
          <w:b/>
          <w:sz w:val="24"/>
          <w:szCs w:val="24"/>
          <w:lang w:val="kk-KZ"/>
        </w:rPr>
      </w:pPr>
      <w:bookmarkStart w:id="0" w:name="RANGE!A1:H60"/>
      <w:bookmarkStart w:id="1" w:name="RANGE!A1:H59"/>
      <w:bookmarkStart w:id="2" w:name="RANGE!A1:H16"/>
      <w:bookmarkStart w:id="3" w:name="RANGE!A1:H92"/>
      <w:bookmarkEnd w:id="0"/>
      <w:bookmarkEnd w:id="1"/>
      <w:bookmarkEnd w:id="2"/>
      <w:bookmarkEnd w:id="3"/>
    </w:p>
    <w:p w:rsidR="00747ECA" w:rsidRDefault="00747ECA" w:rsidP="00845AB8">
      <w:pPr>
        <w:pStyle w:val="aa"/>
        <w:ind w:firstLine="708"/>
        <w:jc w:val="right"/>
        <w:rPr>
          <w:rFonts w:ascii="Times New Roman" w:eastAsia="Times New Roman" w:hAnsi="Times New Roman" w:cs="Times New Roman"/>
          <w:b/>
          <w:sz w:val="24"/>
          <w:szCs w:val="24"/>
          <w:lang w:val="kk-KZ"/>
        </w:rPr>
      </w:pPr>
    </w:p>
    <w:p w:rsidR="00747ECA" w:rsidRDefault="00747ECA" w:rsidP="00845AB8">
      <w:pPr>
        <w:pStyle w:val="aa"/>
        <w:ind w:firstLine="708"/>
        <w:jc w:val="right"/>
        <w:rPr>
          <w:rFonts w:ascii="Times New Roman" w:eastAsia="Times New Roman" w:hAnsi="Times New Roman" w:cs="Times New Roman"/>
          <w:b/>
          <w:sz w:val="24"/>
          <w:szCs w:val="24"/>
          <w:lang w:val="kk-KZ"/>
        </w:rPr>
      </w:pPr>
    </w:p>
    <w:p w:rsidR="000179BF" w:rsidRDefault="000179BF" w:rsidP="00845AB8">
      <w:pPr>
        <w:pStyle w:val="aa"/>
        <w:ind w:firstLine="708"/>
        <w:jc w:val="right"/>
        <w:rPr>
          <w:rFonts w:ascii="Times New Roman" w:eastAsia="Times New Roman" w:hAnsi="Times New Roman" w:cs="Times New Roman"/>
          <w:b/>
          <w:sz w:val="24"/>
          <w:szCs w:val="24"/>
          <w:lang w:val="kk-KZ"/>
        </w:rPr>
      </w:pPr>
      <w:r w:rsidRPr="000179BF">
        <w:rPr>
          <w:rFonts w:ascii="Times New Roman" w:eastAsia="Times New Roman" w:hAnsi="Times New Roman" w:cs="Times New Roman"/>
          <w:b/>
          <w:sz w:val="24"/>
          <w:szCs w:val="24"/>
          <w:lang w:val="kk-KZ"/>
        </w:rPr>
        <w:t>Приложение 1</w:t>
      </w:r>
    </w:p>
    <w:p w:rsidR="00747ECA" w:rsidRPr="000179BF" w:rsidRDefault="00747ECA" w:rsidP="00845AB8">
      <w:pPr>
        <w:pStyle w:val="aa"/>
        <w:ind w:firstLine="708"/>
        <w:jc w:val="right"/>
        <w:rPr>
          <w:rFonts w:ascii="Times New Roman" w:eastAsia="Times New Roman" w:hAnsi="Times New Roman" w:cs="Times New Roman"/>
          <w:b/>
          <w:sz w:val="24"/>
          <w:szCs w:val="24"/>
          <w:lang w:val="kk-KZ"/>
        </w:rPr>
      </w:pPr>
    </w:p>
    <w:tbl>
      <w:tblPr>
        <w:tblW w:w="15993" w:type="dxa"/>
        <w:jc w:val="right"/>
        <w:tblLook w:val="04A0"/>
      </w:tblPr>
      <w:tblGrid>
        <w:gridCol w:w="624"/>
        <w:gridCol w:w="3706"/>
        <w:gridCol w:w="3155"/>
        <w:gridCol w:w="2902"/>
        <w:gridCol w:w="1934"/>
        <w:gridCol w:w="1520"/>
        <w:gridCol w:w="2152"/>
      </w:tblGrid>
      <w:tr w:rsidR="00747ECA" w:rsidTr="00E25220">
        <w:trPr>
          <w:trHeight w:val="396"/>
          <w:jc w:val="right"/>
        </w:trPr>
        <w:tc>
          <w:tcPr>
            <w:tcW w:w="624" w:type="dxa"/>
            <w:tcBorders>
              <w:top w:val="single" w:sz="4" w:space="0" w:color="auto"/>
              <w:left w:val="single" w:sz="4" w:space="0" w:color="auto"/>
              <w:bottom w:val="single" w:sz="4" w:space="0" w:color="auto"/>
              <w:right w:val="single" w:sz="4" w:space="0" w:color="auto"/>
            </w:tcBorders>
            <w:noWrap/>
            <w:vAlign w:val="center"/>
            <w:hideMark/>
          </w:tcPr>
          <w:p w:rsidR="00747ECA" w:rsidRDefault="00747ECA" w:rsidP="00E2522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3706" w:type="dxa"/>
            <w:tcBorders>
              <w:top w:val="single" w:sz="4" w:space="0" w:color="auto"/>
              <w:left w:val="nil"/>
              <w:bottom w:val="single" w:sz="4" w:space="0" w:color="auto"/>
              <w:right w:val="single" w:sz="4" w:space="0" w:color="auto"/>
            </w:tcBorders>
            <w:noWrap/>
            <w:vAlign w:val="center"/>
            <w:hideMark/>
          </w:tcPr>
          <w:p w:rsidR="00747ECA" w:rsidRDefault="00747ECA" w:rsidP="00E2522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w:t>
            </w:r>
          </w:p>
        </w:tc>
        <w:tc>
          <w:tcPr>
            <w:tcW w:w="3155" w:type="dxa"/>
            <w:tcBorders>
              <w:top w:val="single" w:sz="4" w:space="0" w:color="auto"/>
              <w:left w:val="nil"/>
              <w:bottom w:val="single" w:sz="4" w:space="0" w:color="auto"/>
              <w:right w:val="single" w:sz="4" w:space="0" w:color="auto"/>
            </w:tcBorders>
            <w:noWrap/>
            <w:vAlign w:val="center"/>
            <w:hideMark/>
          </w:tcPr>
          <w:p w:rsidR="00747ECA" w:rsidRDefault="00747ECA" w:rsidP="00E2522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Характеристика</w:t>
            </w:r>
          </w:p>
        </w:tc>
        <w:tc>
          <w:tcPr>
            <w:tcW w:w="2902" w:type="dxa"/>
            <w:tcBorders>
              <w:top w:val="single" w:sz="4" w:space="0" w:color="auto"/>
              <w:left w:val="nil"/>
              <w:bottom w:val="single" w:sz="4" w:space="0" w:color="auto"/>
              <w:right w:val="single" w:sz="4" w:space="0" w:color="auto"/>
            </w:tcBorders>
            <w:noWrap/>
            <w:vAlign w:val="center"/>
            <w:hideMark/>
          </w:tcPr>
          <w:p w:rsidR="00747ECA" w:rsidRDefault="00747ECA" w:rsidP="00E2522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Единица измерения </w:t>
            </w:r>
          </w:p>
        </w:tc>
        <w:tc>
          <w:tcPr>
            <w:tcW w:w="1934" w:type="dxa"/>
            <w:tcBorders>
              <w:top w:val="single" w:sz="4" w:space="0" w:color="auto"/>
              <w:left w:val="nil"/>
              <w:bottom w:val="single" w:sz="4" w:space="0" w:color="auto"/>
              <w:right w:val="single" w:sz="4" w:space="0" w:color="auto"/>
            </w:tcBorders>
            <w:noWrap/>
            <w:vAlign w:val="center"/>
            <w:hideMark/>
          </w:tcPr>
          <w:p w:rsidR="00747ECA" w:rsidRDefault="00747ECA" w:rsidP="00E2522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Количество</w:t>
            </w:r>
          </w:p>
        </w:tc>
        <w:tc>
          <w:tcPr>
            <w:tcW w:w="1520" w:type="dxa"/>
            <w:tcBorders>
              <w:top w:val="single" w:sz="4" w:space="0" w:color="auto"/>
              <w:left w:val="nil"/>
              <w:bottom w:val="single" w:sz="4" w:space="0" w:color="auto"/>
              <w:right w:val="single" w:sz="4" w:space="0" w:color="auto"/>
            </w:tcBorders>
            <w:noWrap/>
            <w:vAlign w:val="center"/>
            <w:hideMark/>
          </w:tcPr>
          <w:p w:rsidR="00747ECA" w:rsidRDefault="00747ECA" w:rsidP="00E2522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Цена</w:t>
            </w:r>
          </w:p>
        </w:tc>
        <w:tc>
          <w:tcPr>
            <w:tcW w:w="2152" w:type="dxa"/>
            <w:tcBorders>
              <w:top w:val="single" w:sz="4" w:space="0" w:color="auto"/>
              <w:left w:val="nil"/>
              <w:bottom w:val="single" w:sz="4" w:space="0" w:color="auto"/>
              <w:right w:val="single" w:sz="4" w:space="0" w:color="auto"/>
            </w:tcBorders>
            <w:noWrap/>
            <w:vAlign w:val="center"/>
            <w:hideMark/>
          </w:tcPr>
          <w:p w:rsidR="00747ECA" w:rsidRDefault="00747ECA" w:rsidP="00E2522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Сумма</w:t>
            </w:r>
          </w:p>
        </w:tc>
      </w:tr>
      <w:tr w:rsidR="00747ECA" w:rsidTr="00E25220">
        <w:trPr>
          <w:trHeight w:val="396"/>
          <w:jc w:val="right"/>
        </w:trPr>
        <w:tc>
          <w:tcPr>
            <w:tcW w:w="624" w:type="dxa"/>
            <w:tcBorders>
              <w:top w:val="nil"/>
              <w:left w:val="single" w:sz="4" w:space="0" w:color="auto"/>
              <w:bottom w:val="single" w:sz="4" w:space="0" w:color="auto"/>
              <w:right w:val="single" w:sz="4" w:space="0" w:color="auto"/>
            </w:tcBorders>
            <w:noWrap/>
            <w:vAlign w:val="center"/>
            <w:hideMark/>
          </w:tcPr>
          <w:p w:rsidR="00747ECA" w:rsidRDefault="00747ECA" w:rsidP="00E252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706" w:type="dxa"/>
            <w:tcBorders>
              <w:top w:val="nil"/>
              <w:left w:val="nil"/>
              <w:bottom w:val="single" w:sz="4" w:space="0" w:color="auto"/>
              <w:right w:val="single" w:sz="4" w:space="0" w:color="auto"/>
            </w:tcBorders>
            <w:noWrap/>
            <w:vAlign w:val="center"/>
            <w:hideMark/>
          </w:tcPr>
          <w:p w:rsidR="00747ECA" w:rsidRDefault="00747ECA" w:rsidP="00E25220">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Димексид</w:t>
            </w:r>
            <w:proofErr w:type="spellEnd"/>
          </w:p>
        </w:tc>
        <w:tc>
          <w:tcPr>
            <w:tcW w:w="3155" w:type="dxa"/>
            <w:tcBorders>
              <w:top w:val="nil"/>
              <w:left w:val="nil"/>
              <w:bottom w:val="single" w:sz="4" w:space="0" w:color="auto"/>
              <w:right w:val="single" w:sz="4" w:space="0" w:color="auto"/>
            </w:tcBorders>
            <w:noWrap/>
            <w:vAlign w:val="center"/>
            <w:hideMark/>
          </w:tcPr>
          <w:p w:rsidR="00747ECA" w:rsidRDefault="00747ECA" w:rsidP="00E252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раствор 50 мл</w:t>
            </w:r>
          </w:p>
        </w:tc>
        <w:tc>
          <w:tcPr>
            <w:tcW w:w="2902" w:type="dxa"/>
            <w:tcBorders>
              <w:top w:val="nil"/>
              <w:left w:val="nil"/>
              <w:bottom w:val="single" w:sz="4" w:space="0" w:color="auto"/>
              <w:right w:val="single" w:sz="4" w:space="0" w:color="auto"/>
            </w:tcBorders>
            <w:noWrap/>
            <w:vAlign w:val="center"/>
            <w:hideMark/>
          </w:tcPr>
          <w:p w:rsidR="00747ECA" w:rsidRDefault="00747ECA" w:rsidP="00E252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флакон</w:t>
            </w:r>
          </w:p>
        </w:tc>
        <w:tc>
          <w:tcPr>
            <w:tcW w:w="1934" w:type="dxa"/>
            <w:tcBorders>
              <w:top w:val="nil"/>
              <w:left w:val="nil"/>
              <w:bottom w:val="single" w:sz="4" w:space="0" w:color="auto"/>
              <w:right w:val="single" w:sz="4" w:space="0" w:color="auto"/>
            </w:tcBorders>
            <w:noWrap/>
            <w:vAlign w:val="center"/>
            <w:hideMark/>
          </w:tcPr>
          <w:p w:rsidR="00747ECA" w:rsidRDefault="00747ECA" w:rsidP="00E252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1520" w:type="dxa"/>
            <w:tcBorders>
              <w:top w:val="nil"/>
              <w:left w:val="nil"/>
              <w:bottom w:val="single" w:sz="4" w:space="0" w:color="auto"/>
              <w:right w:val="single" w:sz="4" w:space="0" w:color="auto"/>
            </w:tcBorders>
            <w:noWrap/>
            <w:vAlign w:val="center"/>
            <w:hideMark/>
          </w:tcPr>
          <w:p w:rsidR="00747ECA" w:rsidRDefault="00747ECA" w:rsidP="00E252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c>
          <w:tcPr>
            <w:tcW w:w="2152" w:type="dxa"/>
            <w:tcBorders>
              <w:top w:val="nil"/>
              <w:left w:val="nil"/>
              <w:bottom w:val="single" w:sz="4" w:space="0" w:color="auto"/>
              <w:right w:val="single" w:sz="4" w:space="0" w:color="auto"/>
            </w:tcBorders>
            <w:noWrap/>
            <w:vAlign w:val="center"/>
            <w:hideMark/>
          </w:tcPr>
          <w:p w:rsidR="00747ECA" w:rsidRDefault="00747ECA" w:rsidP="00E252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49920</w:t>
            </w:r>
          </w:p>
        </w:tc>
      </w:tr>
      <w:tr w:rsidR="00747ECA" w:rsidTr="00E25220">
        <w:trPr>
          <w:trHeight w:val="396"/>
          <w:jc w:val="right"/>
        </w:trPr>
        <w:tc>
          <w:tcPr>
            <w:tcW w:w="624" w:type="dxa"/>
            <w:tcBorders>
              <w:top w:val="nil"/>
              <w:left w:val="single" w:sz="4" w:space="0" w:color="auto"/>
              <w:bottom w:val="single" w:sz="4" w:space="0" w:color="auto"/>
              <w:right w:val="single" w:sz="4" w:space="0" w:color="auto"/>
            </w:tcBorders>
            <w:noWrap/>
            <w:vAlign w:val="center"/>
            <w:hideMark/>
          </w:tcPr>
          <w:p w:rsidR="00747ECA" w:rsidRDefault="00747ECA" w:rsidP="00E25220">
            <w:pPr>
              <w:spacing w:after="0"/>
              <w:rPr>
                <w:rFonts w:cs="Times New Roman"/>
              </w:rPr>
            </w:pPr>
          </w:p>
        </w:tc>
        <w:tc>
          <w:tcPr>
            <w:tcW w:w="3706" w:type="dxa"/>
            <w:tcBorders>
              <w:top w:val="nil"/>
              <w:left w:val="nil"/>
              <w:bottom w:val="single" w:sz="4" w:space="0" w:color="auto"/>
              <w:right w:val="single" w:sz="4" w:space="0" w:color="auto"/>
            </w:tcBorders>
            <w:noWrap/>
            <w:vAlign w:val="center"/>
            <w:hideMark/>
          </w:tcPr>
          <w:p w:rsidR="00747ECA" w:rsidRDefault="00747ECA" w:rsidP="00E25220">
            <w:pPr>
              <w:spacing w:after="0"/>
              <w:rPr>
                <w:rFonts w:cs="Times New Roman"/>
              </w:rPr>
            </w:pPr>
            <w:r>
              <w:rPr>
                <w:rFonts w:ascii="Times New Roman" w:eastAsia="Times New Roman" w:hAnsi="Times New Roman" w:cs="Times New Roman"/>
                <w:b/>
                <w:bCs/>
                <w:color w:val="000000"/>
                <w:sz w:val="24"/>
                <w:szCs w:val="24"/>
              </w:rPr>
              <w:t>Итого:</w:t>
            </w:r>
          </w:p>
        </w:tc>
        <w:tc>
          <w:tcPr>
            <w:tcW w:w="3155" w:type="dxa"/>
            <w:tcBorders>
              <w:top w:val="nil"/>
              <w:left w:val="nil"/>
              <w:bottom w:val="single" w:sz="4" w:space="0" w:color="auto"/>
              <w:right w:val="single" w:sz="4" w:space="0" w:color="auto"/>
            </w:tcBorders>
            <w:noWrap/>
            <w:vAlign w:val="center"/>
            <w:hideMark/>
          </w:tcPr>
          <w:p w:rsidR="00747ECA" w:rsidRDefault="00747ECA" w:rsidP="00E25220">
            <w:pPr>
              <w:spacing w:after="0" w:line="240" w:lineRule="auto"/>
              <w:jc w:val="center"/>
              <w:rPr>
                <w:rFonts w:ascii="Times New Roman" w:eastAsia="Times New Roman" w:hAnsi="Times New Roman" w:cs="Times New Roman"/>
                <w:b/>
                <w:bCs/>
                <w:color w:val="000000"/>
                <w:sz w:val="24"/>
                <w:szCs w:val="24"/>
              </w:rPr>
            </w:pPr>
          </w:p>
        </w:tc>
        <w:tc>
          <w:tcPr>
            <w:tcW w:w="2902" w:type="dxa"/>
            <w:tcBorders>
              <w:top w:val="nil"/>
              <w:left w:val="nil"/>
              <w:bottom w:val="single" w:sz="4" w:space="0" w:color="auto"/>
              <w:right w:val="single" w:sz="4" w:space="0" w:color="auto"/>
            </w:tcBorders>
            <w:noWrap/>
            <w:vAlign w:val="center"/>
            <w:hideMark/>
          </w:tcPr>
          <w:p w:rsidR="00747ECA" w:rsidRDefault="00747ECA" w:rsidP="00E25220">
            <w:pPr>
              <w:spacing w:after="0"/>
              <w:rPr>
                <w:rFonts w:cs="Times New Roman"/>
              </w:rPr>
            </w:pPr>
          </w:p>
        </w:tc>
        <w:tc>
          <w:tcPr>
            <w:tcW w:w="1934" w:type="dxa"/>
            <w:tcBorders>
              <w:top w:val="nil"/>
              <w:left w:val="nil"/>
              <w:bottom w:val="single" w:sz="4" w:space="0" w:color="auto"/>
              <w:right w:val="single" w:sz="4" w:space="0" w:color="auto"/>
            </w:tcBorders>
            <w:noWrap/>
            <w:vAlign w:val="center"/>
            <w:hideMark/>
          </w:tcPr>
          <w:p w:rsidR="00747ECA" w:rsidRDefault="00747ECA" w:rsidP="00E25220">
            <w:pPr>
              <w:spacing w:after="0"/>
              <w:rPr>
                <w:rFonts w:cs="Times New Roman"/>
              </w:rPr>
            </w:pPr>
          </w:p>
        </w:tc>
        <w:tc>
          <w:tcPr>
            <w:tcW w:w="1520" w:type="dxa"/>
            <w:tcBorders>
              <w:top w:val="nil"/>
              <w:left w:val="nil"/>
              <w:bottom w:val="single" w:sz="4" w:space="0" w:color="auto"/>
              <w:right w:val="single" w:sz="4" w:space="0" w:color="auto"/>
            </w:tcBorders>
            <w:noWrap/>
            <w:vAlign w:val="center"/>
            <w:hideMark/>
          </w:tcPr>
          <w:p w:rsidR="00747ECA" w:rsidRDefault="00747ECA" w:rsidP="00E25220">
            <w:pPr>
              <w:spacing w:after="0"/>
              <w:rPr>
                <w:rFonts w:cs="Times New Roman"/>
              </w:rPr>
            </w:pPr>
          </w:p>
        </w:tc>
        <w:tc>
          <w:tcPr>
            <w:tcW w:w="2152" w:type="dxa"/>
            <w:tcBorders>
              <w:top w:val="nil"/>
              <w:left w:val="nil"/>
              <w:bottom w:val="single" w:sz="4" w:space="0" w:color="auto"/>
              <w:right w:val="single" w:sz="4" w:space="0" w:color="auto"/>
            </w:tcBorders>
            <w:noWrap/>
            <w:vAlign w:val="center"/>
            <w:hideMark/>
          </w:tcPr>
          <w:p w:rsidR="00747ECA" w:rsidRDefault="00747ECA" w:rsidP="00E2522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49920</w:t>
            </w:r>
          </w:p>
        </w:tc>
      </w:tr>
    </w:tbl>
    <w:p w:rsidR="000179BF" w:rsidRPr="000179BF" w:rsidRDefault="000179BF" w:rsidP="000179BF">
      <w:pPr>
        <w:pStyle w:val="aa"/>
        <w:ind w:firstLine="708"/>
        <w:jc w:val="right"/>
        <w:rPr>
          <w:rFonts w:ascii="Times New Roman" w:eastAsia="Times New Roman" w:hAnsi="Times New Roman" w:cs="Times New Roman"/>
          <w:b/>
          <w:sz w:val="24"/>
          <w:szCs w:val="24"/>
          <w:lang w:val="kk-KZ"/>
        </w:rPr>
      </w:pPr>
    </w:p>
    <w:p w:rsidR="00090FC3" w:rsidRPr="000179BF" w:rsidRDefault="00090FC3" w:rsidP="005058F5">
      <w:pPr>
        <w:spacing w:after="0" w:line="240" w:lineRule="auto"/>
        <w:jc w:val="both"/>
        <w:rPr>
          <w:rFonts w:ascii="Times New Roman" w:eastAsia="Times New Roman" w:hAnsi="Times New Roman" w:cs="Times New Roman"/>
          <w:sz w:val="24"/>
          <w:szCs w:val="24"/>
        </w:rPr>
      </w:pPr>
      <w:r w:rsidRPr="000179BF">
        <w:rPr>
          <w:rFonts w:ascii="Times New Roman" w:eastAsia="Times New Roman" w:hAnsi="Times New Roman" w:cs="Times New Roman"/>
          <w:b/>
          <w:bCs/>
          <w:color w:val="000000"/>
          <w:sz w:val="24"/>
          <w:szCs w:val="24"/>
        </w:rPr>
        <w:t>Срок и место поставки:</w:t>
      </w:r>
      <w:r w:rsidRPr="000179BF">
        <w:rPr>
          <w:rFonts w:ascii="Times New Roman" w:eastAsia="Times New Roman" w:hAnsi="Times New Roman" w:cs="Times New Roman"/>
          <w:bCs/>
          <w:color w:val="000000"/>
          <w:sz w:val="24"/>
          <w:szCs w:val="24"/>
        </w:rPr>
        <w:t xml:space="preserve"> </w:t>
      </w:r>
      <w:r w:rsidRPr="000179BF">
        <w:rPr>
          <w:rFonts w:ascii="Times New Roman" w:eastAsia="Times New Roman" w:hAnsi="Times New Roman" w:cs="Times New Roman"/>
          <w:bCs/>
          <w:color w:val="000000"/>
          <w:sz w:val="24"/>
          <w:szCs w:val="24"/>
          <w:lang w:val="en-US"/>
        </w:rPr>
        <w:t>DDP</w:t>
      </w:r>
      <w:r w:rsidRPr="000179BF">
        <w:rPr>
          <w:rFonts w:ascii="Times New Roman" w:eastAsia="Times New Roman" w:hAnsi="Times New Roman" w:cs="Times New Roman"/>
          <w:bCs/>
          <w:color w:val="000000"/>
          <w:sz w:val="24"/>
          <w:szCs w:val="24"/>
        </w:rPr>
        <w:t xml:space="preserve"> в течение 10 календарных дней, </w:t>
      </w:r>
      <w:r w:rsidRPr="000179BF">
        <w:rPr>
          <w:rFonts w:ascii="Times New Roman" w:eastAsia="Times New Roman" w:hAnsi="Times New Roman" w:cs="Times New Roman"/>
          <w:color w:val="000000"/>
          <w:sz w:val="24"/>
          <w:szCs w:val="24"/>
        </w:rPr>
        <w:t>после поступления заявки от представителя Заказчика</w:t>
      </w:r>
      <w:r w:rsidRPr="000179BF">
        <w:rPr>
          <w:rFonts w:ascii="Times New Roman" w:eastAsia="Times New Roman" w:hAnsi="Times New Roman" w:cs="Times New Roman"/>
          <w:bCs/>
          <w:color w:val="000000"/>
          <w:sz w:val="24"/>
          <w:szCs w:val="24"/>
        </w:rPr>
        <w:t xml:space="preserve">. ГКП на ПХВ «Городская поликлиника №8» </w:t>
      </w:r>
      <w:r w:rsidRPr="000179BF">
        <w:rPr>
          <w:rFonts w:ascii="Times New Roman" w:eastAsia="Times New Roman" w:hAnsi="Times New Roman" w:cs="Times New Roman"/>
          <w:color w:val="000000"/>
          <w:sz w:val="24"/>
          <w:szCs w:val="24"/>
        </w:rPr>
        <w:t xml:space="preserve">г. </w:t>
      </w:r>
      <w:proofErr w:type="spellStart"/>
      <w:r w:rsidRPr="000179BF">
        <w:rPr>
          <w:rFonts w:ascii="Times New Roman" w:eastAsia="Times New Roman" w:hAnsi="Times New Roman" w:cs="Times New Roman"/>
          <w:color w:val="000000"/>
          <w:sz w:val="24"/>
          <w:szCs w:val="24"/>
        </w:rPr>
        <w:t>Н</w:t>
      </w:r>
      <w:r w:rsidR="00A35532">
        <w:rPr>
          <w:rFonts w:ascii="Times New Roman" w:eastAsia="Times New Roman" w:hAnsi="Times New Roman" w:cs="Times New Roman"/>
          <w:color w:val="000000"/>
          <w:sz w:val="24"/>
          <w:szCs w:val="24"/>
        </w:rPr>
        <w:t>ур-Султан</w:t>
      </w:r>
      <w:proofErr w:type="spellEnd"/>
      <w:r w:rsidR="00A35532">
        <w:rPr>
          <w:rFonts w:ascii="Times New Roman" w:eastAsia="Times New Roman" w:hAnsi="Times New Roman" w:cs="Times New Roman"/>
          <w:color w:val="000000"/>
          <w:sz w:val="24"/>
          <w:szCs w:val="24"/>
        </w:rPr>
        <w:t xml:space="preserve">, ул. </w:t>
      </w:r>
      <w:proofErr w:type="spellStart"/>
      <w:r w:rsidR="00A35532">
        <w:rPr>
          <w:rFonts w:ascii="Times New Roman" w:eastAsia="Times New Roman" w:hAnsi="Times New Roman" w:cs="Times New Roman"/>
          <w:color w:val="000000"/>
          <w:sz w:val="24"/>
          <w:szCs w:val="24"/>
        </w:rPr>
        <w:t>Манаса</w:t>
      </w:r>
      <w:proofErr w:type="spellEnd"/>
      <w:r w:rsidR="00A35532">
        <w:rPr>
          <w:rFonts w:ascii="Times New Roman" w:eastAsia="Times New Roman" w:hAnsi="Times New Roman" w:cs="Times New Roman"/>
          <w:color w:val="000000"/>
          <w:sz w:val="24"/>
          <w:szCs w:val="24"/>
        </w:rPr>
        <w:t xml:space="preserve"> 22/3</w:t>
      </w:r>
      <w:r w:rsidRPr="000179BF">
        <w:rPr>
          <w:rFonts w:ascii="Times New Roman" w:eastAsia="Times New Roman" w:hAnsi="Times New Roman" w:cs="Times New Roman"/>
          <w:color w:val="000000"/>
          <w:sz w:val="24"/>
          <w:szCs w:val="24"/>
        </w:rPr>
        <w:t xml:space="preserve"> (Аптечный</w:t>
      </w:r>
      <w:bookmarkStart w:id="4" w:name="_GoBack"/>
      <w:bookmarkEnd w:id="4"/>
      <w:r w:rsidRPr="000179BF">
        <w:rPr>
          <w:rFonts w:ascii="Times New Roman" w:eastAsia="Times New Roman" w:hAnsi="Times New Roman" w:cs="Times New Roman"/>
          <w:color w:val="000000"/>
          <w:sz w:val="24"/>
          <w:szCs w:val="24"/>
        </w:rPr>
        <w:t xml:space="preserve"> склад)</w:t>
      </w:r>
    </w:p>
    <w:p w:rsidR="00090FC3" w:rsidRDefault="00090FC3"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Pr="000179BF" w:rsidRDefault="006C60E6" w:rsidP="00090FC3">
      <w:pPr>
        <w:spacing w:after="0" w:line="240" w:lineRule="auto"/>
        <w:rPr>
          <w:rFonts w:ascii="Times New Roman" w:eastAsia="Times New Roman" w:hAnsi="Times New Roman" w:cs="Times New Roman"/>
          <w:b/>
          <w:sz w:val="24"/>
          <w:szCs w:val="24"/>
        </w:rPr>
      </w:pPr>
    </w:p>
    <w:sectPr w:rsidR="006C60E6" w:rsidRPr="000179BF" w:rsidSect="00845AB8">
      <w:pgSz w:w="16838" w:h="11906" w:orient="landscape"/>
      <w:pgMar w:top="426" w:right="253"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201CAC"/>
    <w:multiLevelType w:val="multilevel"/>
    <w:tmpl w:val="6BF4D3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BE7A95"/>
    <w:multiLevelType w:val="hybridMultilevel"/>
    <w:tmpl w:val="7228F082"/>
    <w:lvl w:ilvl="0" w:tplc="0E66D9EA">
      <w:start w:val="1"/>
      <w:numFmt w:val="decimal"/>
      <w:lvlText w:val="%1."/>
      <w:lvlJc w:val="left"/>
      <w:pPr>
        <w:ind w:left="1644" w:hanging="93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4F7770F"/>
    <w:multiLevelType w:val="hybridMultilevel"/>
    <w:tmpl w:val="D63EB338"/>
    <w:lvl w:ilvl="0" w:tplc="0419000F">
      <w:start w:val="1"/>
      <w:numFmt w:val="decimal"/>
      <w:lvlText w:val="%1."/>
      <w:lvlJc w:val="left"/>
      <w:pPr>
        <w:ind w:left="1103" w:hanging="360"/>
      </w:p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characterSpacingControl w:val="doNotCompress"/>
  <w:compat>
    <w:useFELayout/>
  </w:compat>
  <w:rsids>
    <w:rsidRoot w:val="00864A48"/>
    <w:rsid w:val="000179BF"/>
    <w:rsid w:val="0006182A"/>
    <w:rsid w:val="00070860"/>
    <w:rsid w:val="00072879"/>
    <w:rsid w:val="00075041"/>
    <w:rsid w:val="000839C0"/>
    <w:rsid w:val="00087325"/>
    <w:rsid w:val="00090FC3"/>
    <w:rsid w:val="000A3380"/>
    <w:rsid w:val="000A3CEC"/>
    <w:rsid w:val="000B54F5"/>
    <w:rsid w:val="000C0917"/>
    <w:rsid w:val="000D0F99"/>
    <w:rsid w:val="000D132E"/>
    <w:rsid w:val="000D2740"/>
    <w:rsid w:val="000E5D2E"/>
    <w:rsid w:val="0014498D"/>
    <w:rsid w:val="001528F9"/>
    <w:rsid w:val="001556D0"/>
    <w:rsid w:val="00160046"/>
    <w:rsid w:val="00192A8F"/>
    <w:rsid w:val="00195397"/>
    <w:rsid w:val="001A69E4"/>
    <w:rsid w:val="001B56EF"/>
    <w:rsid w:val="001C2B90"/>
    <w:rsid w:val="001C6AFE"/>
    <w:rsid w:val="001C6DA7"/>
    <w:rsid w:val="001D62C6"/>
    <w:rsid w:val="001D62CA"/>
    <w:rsid w:val="001F0ACE"/>
    <w:rsid w:val="00203704"/>
    <w:rsid w:val="0022132B"/>
    <w:rsid w:val="002223D2"/>
    <w:rsid w:val="00231461"/>
    <w:rsid w:val="00232D2B"/>
    <w:rsid w:val="002566CE"/>
    <w:rsid w:val="00261832"/>
    <w:rsid w:val="00275AE8"/>
    <w:rsid w:val="0028103F"/>
    <w:rsid w:val="00281A70"/>
    <w:rsid w:val="002A3A94"/>
    <w:rsid w:val="002C389C"/>
    <w:rsid w:val="002C7196"/>
    <w:rsid w:val="002D2827"/>
    <w:rsid w:val="002E0B3D"/>
    <w:rsid w:val="002E77F2"/>
    <w:rsid w:val="00305C5D"/>
    <w:rsid w:val="0033147E"/>
    <w:rsid w:val="00346763"/>
    <w:rsid w:val="00355958"/>
    <w:rsid w:val="00371518"/>
    <w:rsid w:val="0038155F"/>
    <w:rsid w:val="0038164A"/>
    <w:rsid w:val="00387755"/>
    <w:rsid w:val="003C1993"/>
    <w:rsid w:val="003C4C8F"/>
    <w:rsid w:val="003C6EDC"/>
    <w:rsid w:val="003D28A1"/>
    <w:rsid w:val="003E1FD9"/>
    <w:rsid w:val="003F475D"/>
    <w:rsid w:val="00410768"/>
    <w:rsid w:val="00414392"/>
    <w:rsid w:val="00416BC7"/>
    <w:rsid w:val="00422ACA"/>
    <w:rsid w:val="004527EF"/>
    <w:rsid w:val="00455D70"/>
    <w:rsid w:val="004572B5"/>
    <w:rsid w:val="004800BC"/>
    <w:rsid w:val="004800BD"/>
    <w:rsid w:val="004816B8"/>
    <w:rsid w:val="004B2FCF"/>
    <w:rsid w:val="004B31EC"/>
    <w:rsid w:val="004D167E"/>
    <w:rsid w:val="004E4955"/>
    <w:rsid w:val="004F54EB"/>
    <w:rsid w:val="005014C2"/>
    <w:rsid w:val="005058F5"/>
    <w:rsid w:val="00510279"/>
    <w:rsid w:val="005147E9"/>
    <w:rsid w:val="00526442"/>
    <w:rsid w:val="00555E52"/>
    <w:rsid w:val="00574BFD"/>
    <w:rsid w:val="005B2A4A"/>
    <w:rsid w:val="005B3249"/>
    <w:rsid w:val="005B40C7"/>
    <w:rsid w:val="005B52E4"/>
    <w:rsid w:val="005C3712"/>
    <w:rsid w:val="005D2B7F"/>
    <w:rsid w:val="005D2FD6"/>
    <w:rsid w:val="005D6DBC"/>
    <w:rsid w:val="005F1222"/>
    <w:rsid w:val="00605330"/>
    <w:rsid w:val="006226A6"/>
    <w:rsid w:val="006271FD"/>
    <w:rsid w:val="006407EC"/>
    <w:rsid w:val="006456A0"/>
    <w:rsid w:val="0066274B"/>
    <w:rsid w:val="00670B0E"/>
    <w:rsid w:val="00695FA4"/>
    <w:rsid w:val="006A7F5C"/>
    <w:rsid w:val="006B6C1F"/>
    <w:rsid w:val="006C49FF"/>
    <w:rsid w:val="006C60E6"/>
    <w:rsid w:val="007053D7"/>
    <w:rsid w:val="00717A08"/>
    <w:rsid w:val="00741FA2"/>
    <w:rsid w:val="00747ECA"/>
    <w:rsid w:val="00767368"/>
    <w:rsid w:val="00786E25"/>
    <w:rsid w:val="007A3008"/>
    <w:rsid w:val="007D36D3"/>
    <w:rsid w:val="008079E2"/>
    <w:rsid w:val="00815B5D"/>
    <w:rsid w:val="00820B71"/>
    <w:rsid w:val="0083501D"/>
    <w:rsid w:val="008359E4"/>
    <w:rsid w:val="00845AB8"/>
    <w:rsid w:val="0085610E"/>
    <w:rsid w:val="0085658B"/>
    <w:rsid w:val="00864A48"/>
    <w:rsid w:val="00881D5C"/>
    <w:rsid w:val="0089517A"/>
    <w:rsid w:val="008A1463"/>
    <w:rsid w:val="008B5FC8"/>
    <w:rsid w:val="008D2C5D"/>
    <w:rsid w:val="008E0483"/>
    <w:rsid w:val="008E08DF"/>
    <w:rsid w:val="009002A5"/>
    <w:rsid w:val="00905645"/>
    <w:rsid w:val="0093004B"/>
    <w:rsid w:val="00931CE6"/>
    <w:rsid w:val="00941D41"/>
    <w:rsid w:val="009544BA"/>
    <w:rsid w:val="009669AD"/>
    <w:rsid w:val="00982A93"/>
    <w:rsid w:val="009B350D"/>
    <w:rsid w:val="009C00C1"/>
    <w:rsid w:val="009D6ADD"/>
    <w:rsid w:val="009D79A9"/>
    <w:rsid w:val="009E0DF6"/>
    <w:rsid w:val="009E10CD"/>
    <w:rsid w:val="009F6C43"/>
    <w:rsid w:val="00A00617"/>
    <w:rsid w:val="00A02195"/>
    <w:rsid w:val="00A053EF"/>
    <w:rsid w:val="00A1472C"/>
    <w:rsid w:val="00A17BC7"/>
    <w:rsid w:val="00A226CA"/>
    <w:rsid w:val="00A32E64"/>
    <w:rsid w:val="00A35532"/>
    <w:rsid w:val="00A40738"/>
    <w:rsid w:val="00A50143"/>
    <w:rsid w:val="00A9034E"/>
    <w:rsid w:val="00AB2875"/>
    <w:rsid w:val="00AB5301"/>
    <w:rsid w:val="00AB7728"/>
    <w:rsid w:val="00AB7AC4"/>
    <w:rsid w:val="00AB7EE3"/>
    <w:rsid w:val="00AD0183"/>
    <w:rsid w:val="00AE669E"/>
    <w:rsid w:val="00B028E3"/>
    <w:rsid w:val="00B0498D"/>
    <w:rsid w:val="00B07193"/>
    <w:rsid w:val="00B21AD3"/>
    <w:rsid w:val="00B264F1"/>
    <w:rsid w:val="00B443F3"/>
    <w:rsid w:val="00B60306"/>
    <w:rsid w:val="00B9624A"/>
    <w:rsid w:val="00BF625F"/>
    <w:rsid w:val="00C1606E"/>
    <w:rsid w:val="00C2020E"/>
    <w:rsid w:val="00C47A57"/>
    <w:rsid w:val="00C51F9B"/>
    <w:rsid w:val="00C73E14"/>
    <w:rsid w:val="00CA2E8C"/>
    <w:rsid w:val="00CA60A2"/>
    <w:rsid w:val="00CB1718"/>
    <w:rsid w:val="00CB692B"/>
    <w:rsid w:val="00CF37C4"/>
    <w:rsid w:val="00CF37F0"/>
    <w:rsid w:val="00CF53CA"/>
    <w:rsid w:val="00CF69C0"/>
    <w:rsid w:val="00D02662"/>
    <w:rsid w:val="00D06EA5"/>
    <w:rsid w:val="00D246BB"/>
    <w:rsid w:val="00D34EA1"/>
    <w:rsid w:val="00D43D84"/>
    <w:rsid w:val="00D4673F"/>
    <w:rsid w:val="00D473ED"/>
    <w:rsid w:val="00D51F38"/>
    <w:rsid w:val="00D57D54"/>
    <w:rsid w:val="00D71C62"/>
    <w:rsid w:val="00D7601A"/>
    <w:rsid w:val="00DA2FE2"/>
    <w:rsid w:val="00DB47C6"/>
    <w:rsid w:val="00DB4FB6"/>
    <w:rsid w:val="00DC6A7F"/>
    <w:rsid w:val="00DF1F41"/>
    <w:rsid w:val="00DF489F"/>
    <w:rsid w:val="00E0453D"/>
    <w:rsid w:val="00E075E0"/>
    <w:rsid w:val="00E1508C"/>
    <w:rsid w:val="00E47D6B"/>
    <w:rsid w:val="00E63E81"/>
    <w:rsid w:val="00E655EB"/>
    <w:rsid w:val="00E65A5A"/>
    <w:rsid w:val="00E70A3B"/>
    <w:rsid w:val="00EC1730"/>
    <w:rsid w:val="00ED440F"/>
    <w:rsid w:val="00ED5CF7"/>
    <w:rsid w:val="00EF1E04"/>
    <w:rsid w:val="00F02F3F"/>
    <w:rsid w:val="00F1156C"/>
    <w:rsid w:val="00F2152A"/>
    <w:rsid w:val="00F30040"/>
    <w:rsid w:val="00F3021F"/>
    <w:rsid w:val="00F33BAB"/>
    <w:rsid w:val="00F416A0"/>
    <w:rsid w:val="00F471E9"/>
    <w:rsid w:val="00F81C69"/>
    <w:rsid w:val="00F93C8F"/>
    <w:rsid w:val="00FB09C5"/>
    <w:rsid w:val="00FB1AA8"/>
    <w:rsid w:val="00FB78AF"/>
    <w:rsid w:val="00FC3324"/>
    <w:rsid w:val="00FD1C52"/>
    <w:rsid w:val="00FE2D09"/>
    <w:rsid w:val="00FE7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755"/>
    <w:pPr>
      <w:ind w:left="720"/>
      <w:contextualSpacing/>
    </w:p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nhideWhenUsed/>
    <w:qFormat/>
    <w:rsid w:val="008359E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8359E4"/>
    <w:rPr>
      <w:i/>
      <w:iCs/>
    </w:rPr>
  </w:style>
  <w:style w:type="character" w:styleId="a7">
    <w:name w:val="Strong"/>
    <w:basedOn w:val="a0"/>
    <w:uiPriority w:val="22"/>
    <w:qFormat/>
    <w:rsid w:val="008359E4"/>
    <w:rPr>
      <w:b/>
      <w:bCs/>
    </w:rPr>
  </w:style>
  <w:style w:type="character" w:styleId="a8">
    <w:name w:val="Hyperlink"/>
    <w:basedOn w:val="a0"/>
    <w:uiPriority w:val="99"/>
    <w:unhideWhenUsed/>
    <w:rsid w:val="008359E4"/>
    <w:rPr>
      <w:color w:val="0000FF"/>
      <w:u w:val="single"/>
    </w:rPr>
  </w:style>
  <w:style w:type="character" w:customStyle="1" w:styleId="s1">
    <w:name w:val="s1"/>
    <w:basedOn w:val="a0"/>
    <w:rsid w:val="00D473ED"/>
    <w:rPr>
      <w:rFonts w:ascii="Times New Roman" w:hAnsi="Times New Roman" w:cs="Times New Roman" w:hint="default"/>
      <w:b/>
      <w:bCs/>
      <w:color w:val="000000"/>
    </w:rPr>
  </w:style>
  <w:style w:type="character" w:customStyle="1" w:styleId="a9">
    <w:name w:val="a"/>
    <w:basedOn w:val="a0"/>
    <w:rsid w:val="00D473ED"/>
    <w:rPr>
      <w:color w:val="333399"/>
      <w:u w:val="single"/>
    </w:rPr>
  </w:style>
  <w:style w:type="character" w:customStyle="1" w:styleId="s3">
    <w:name w:val="s3"/>
    <w:basedOn w:val="a0"/>
    <w:rsid w:val="00D473ED"/>
    <w:rPr>
      <w:rFonts w:ascii="Times New Roman" w:hAnsi="Times New Roman" w:cs="Times New Roman" w:hint="default"/>
      <w:b w:val="0"/>
      <w:bCs w:val="0"/>
      <w:i/>
      <w:iCs/>
      <w:color w:val="FF0000"/>
    </w:rPr>
  </w:style>
  <w:style w:type="character" w:customStyle="1" w:styleId="s9">
    <w:name w:val="s9"/>
    <w:basedOn w:val="a0"/>
    <w:rsid w:val="00D473ED"/>
    <w:rPr>
      <w:rFonts w:ascii="Times New Roman" w:hAnsi="Times New Roman" w:cs="Times New Roman" w:hint="default"/>
      <w:b w:val="0"/>
      <w:bCs w:val="0"/>
      <w:i/>
      <w:iCs/>
      <w:color w:val="333399"/>
      <w:u w:val="single"/>
    </w:rPr>
  </w:style>
  <w:style w:type="paragraph" w:styleId="aa">
    <w:name w:val="No Spacing"/>
    <w:uiPriority w:val="1"/>
    <w:qFormat/>
    <w:rsid w:val="00275AE8"/>
    <w:pPr>
      <w:spacing w:after="0" w:line="240" w:lineRule="auto"/>
    </w:p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275AE8"/>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DF489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F489F"/>
    <w:rPr>
      <w:rFonts w:ascii="Segoe UI" w:hAnsi="Segoe UI" w:cs="Segoe UI"/>
      <w:sz w:val="18"/>
      <w:szCs w:val="18"/>
    </w:rPr>
  </w:style>
  <w:style w:type="character" w:styleId="ad">
    <w:name w:val="FollowedHyperlink"/>
    <w:basedOn w:val="a0"/>
    <w:uiPriority w:val="99"/>
    <w:semiHidden/>
    <w:unhideWhenUsed/>
    <w:rsid w:val="008E0483"/>
    <w:rPr>
      <w:color w:val="800080"/>
      <w:u w:val="single"/>
    </w:rPr>
  </w:style>
  <w:style w:type="paragraph" w:customStyle="1" w:styleId="msonormal0">
    <w:name w:val="msonormal"/>
    <w:basedOn w:val="a"/>
    <w:rsid w:val="008E0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8E048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rsid w:val="008E0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8E048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4">
    <w:name w:val="xl74"/>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8E048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8E048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8E0483"/>
    <w:pPr>
      <w:spacing w:before="100" w:beforeAutospacing="1" w:after="100" w:afterAutospacing="1" w:line="240" w:lineRule="auto"/>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649087">
      <w:bodyDiv w:val="1"/>
      <w:marLeft w:val="0"/>
      <w:marRight w:val="0"/>
      <w:marTop w:val="0"/>
      <w:marBottom w:val="0"/>
      <w:divBdr>
        <w:top w:val="none" w:sz="0" w:space="0" w:color="auto"/>
        <w:left w:val="none" w:sz="0" w:space="0" w:color="auto"/>
        <w:bottom w:val="none" w:sz="0" w:space="0" w:color="auto"/>
        <w:right w:val="none" w:sz="0" w:space="0" w:color="auto"/>
      </w:divBdr>
    </w:div>
    <w:div w:id="49620288">
      <w:bodyDiv w:val="1"/>
      <w:marLeft w:val="0"/>
      <w:marRight w:val="0"/>
      <w:marTop w:val="0"/>
      <w:marBottom w:val="0"/>
      <w:divBdr>
        <w:top w:val="none" w:sz="0" w:space="0" w:color="auto"/>
        <w:left w:val="none" w:sz="0" w:space="0" w:color="auto"/>
        <w:bottom w:val="none" w:sz="0" w:space="0" w:color="auto"/>
        <w:right w:val="none" w:sz="0" w:space="0" w:color="auto"/>
      </w:divBdr>
    </w:div>
    <w:div w:id="152645198">
      <w:bodyDiv w:val="1"/>
      <w:marLeft w:val="0"/>
      <w:marRight w:val="0"/>
      <w:marTop w:val="0"/>
      <w:marBottom w:val="0"/>
      <w:divBdr>
        <w:top w:val="none" w:sz="0" w:space="0" w:color="auto"/>
        <w:left w:val="none" w:sz="0" w:space="0" w:color="auto"/>
        <w:bottom w:val="none" w:sz="0" w:space="0" w:color="auto"/>
        <w:right w:val="none" w:sz="0" w:space="0" w:color="auto"/>
      </w:divBdr>
    </w:div>
    <w:div w:id="254477793">
      <w:bodyDiv w:val="1"/>
      <w:marLeft w:val="0"/>
      <w:marRight w:val="0"/>
      <w:marTop w:val="0"/>
      <w:marBottom w:val="0"/>
      <w:divBdr>
        <w:top w:val="none" w:sz="0" w:space="0" w:color="auto"/>
        <w:left w:val="none" w:sz="0" w:space="0" w:color="auto"/>
        <w:bottom w:val="none" w:sz="0" w:space="0" w:color="auto"/>
        <w:right w:val="none" w:sz="0" w:space="0" w:color="auto"/>
      </w:divBdr>
    </w:div>
    <w:div w:id="321736516">
      <w:bodyDiv w:val="1"/>
      <w:marLeft w:val="0"/>
      <w:marRight w:val="0"/>
      <w:marTop w:val="0"/>
      <w:marBottom w:val="0"/>
      <w:divBdr>
        <w:top w:val="none" w:sz="0" w:space="0" w:color="auto"/>
        <w:left w:val="none" w:sz="0" w:space="0" w:color="auto"/>
        <w:bottom w:val="none" w:sz="0" w:space="0" w:color="auto"/>
        <w:right w:val="none" w:sz="0" w:space="0" w:color="auto"/>
      </w:divBdr>
    </w:div>
    <w:div w:id="393705055">
      <w:bodyDiv w:val="1"/>
      <w:marLeft w:val="0"/>
      <w:marRight w:val="0"/>
      <w:marTop w:val="0"/>
      <w:marBottom w:val="0"/>
      <w:divBdr>
        <w:top w:val="none" w:sz="0" w:space="0" w:color="auto"/>
        <w:left w:val="none" w:sz="0" w:space="0" w:color="auto"/>
        <w:bottom w:val="none" w:sz="0" w:space="0" w:color="auto"/>
        <w:right w:val="none" w:sz="0" w:space="0" w:color="auto"/>
      </w:divBdr>
    </w:div>
    <w:div w:id="417290165">
      <w:bodyDiv w:val="1"/>
      <w:marLeft w:val="0"/>
      <w:marRight w:val="0"/>
      <w:marTop w:val="0"/>
      <w:marBottom w:val="0"/>
      <w:divBdr>
        <w:top w:val="none" w:sz="0" w:space="0" w:color="auto"/>
        <w:left w:val="none" w:sz="0" w:space="0" w:color="auto"/>
        <w:bottom w:val="none" w:sz="0" w:space="0" w:color="auto"/>
        <w:right w:val="none" w:sz="0" w:space="0" w:color="auto"/>
      </w:divBdr>
    </w:div>
    <w:div w:id="418260804">
      <w:bodyDiv w:val="1"/>
      <w:marLeft w:val="0"/>
      <w:marRight w:val="0"/>
      <w:marTop w:val="0"/>
      <w:marBottom w:val="0"/>
      <w:divBdr>
        <w:top w:val="none" w:sz="0" w:space="0" w:color="auto"/>
        <w:left w:val="none" w:sz="0" w:space="0" w:color="auto"/>
        <w:bottom w:val="none" w:sz="0" w:space="0" w:color="auto"/>
        <w:right w:val="none" w:sz="0" w:space="0" w:color="auto"/>
      </w:divBdr>
    </w:div>
    <w:div w:id="503282645">
      <w:bodyDiv w:val="1"/>
      <w:marLeft w:val="0"/>
      <w:marRight w:val="0"/>
      <w:marTop w:val="0"/>
      <w:marBottom w:val="0"/>
      <w:divBdr>
        <w:top w:val="none" w:sz="0" w:space="0" w:color="auto"/>
        <w:left w:val="none" w:sz="0" w:space="0" w:color="auto"/>
        <w:bottom w:val="none" w:sz="0" w:space="0" w:color="auto"/>
        <w:right w:val="none" w:sz="0" w:space="0" w:color="auto"/>
      </w:divBdr>
    </w:div>
    <w:div w:id="507793308">
      <w:bodyDiv w:val="1"/>
      <w:marLeft w:val="0"/>
      <w:marRight w:val="0"/>
      <w:marTop w:val="0"/>
      <w:marBottom w:val="0"/>
      <w:divBdr>
        <w:top w:val="none" w:sz="0" w:space="0" w:color="auto"/>
        <w:left w:val="none" w:sz="0" w:space="0" w:color="auto"/>
        <w:bottom w:val="none" w:sz="0" w:space="0" w:color="auto"/>
        <w:right w:val="none" w:sz="0" w:space="0" w:color="auto"/>
      </w:divBdr>
    </w:div>
    <w:div w:id="553589820">
      <w:bodyDiv w:val="1"/>
      <w:marLeft w:val="0"/>
      <w:marRight w:val="0"/>
      <w:marTop w:val="0"/>
      <w:marBottom w:val="0"/>
      <w:divBdr>
        <w:top w:val="none" w:sz="0" w:space="0" w:color="auto"/>
        <w:left w:val="none" w:sz="0" w:space="0" w:color="auto"/>
        <w:bottom w:val="none" w:sz="0" w:space="0" w:color="auto"/>
        <w:right w:val="none" w:sz="0" w:space="0" w:color="auto"/>
      </w:divBdr>
    </w:div>
    <w:div w:id="575752347">
      <w:bodyDiv w:val="1"/>
      <w:marLeft w:val="0"/>
      <w:marRight w:val="0"/>
      <w:marTop w:val="0"/>
      <w:marBottom w:val="0"/>
      <w:divBdr>
        <w:top w:val="none" w:sz="0" w:space="0" w:color="auto"/>
        <w:left w:val="none" w:sz="0" w:space="0" w:color="auto"/>
        <w:bottom w:val="none" w:sz="0" w:space="0" w:color="auto"/>
        <w:right w:val="none" w:sz="0" w:space="0" w:color="auto"/>
      </w:divBdr>
    </w:div>
    <w:div w:id="589389935">
      <w:bodyDiv w:val="1"/>
      <w:marLeft w:val="0"/>
      <w:marRight w:val="0"/>
      <w:marTop w:val="0"/>
      <w:marBottom w:val="0"/>
      <w:divBdr>
        <w:top w:val="none" w:sz="0" w:space="0" w:color="auto"/>
        <w:left w:val="none" w:sz="0" w:space="0" w:color="auto"/>
        <w:bottom w:val="none" w:sz="0" w:space="0" w:color="auto"/>
        <w:right w:val="none" w:sz="0" w:space="0" w:color="auto"/>
      </w:divBdr>
    </w:div>
    <w:div w:id="589587398">
      <w:bodyDiv w:val="1"/>
      <w:marLeft w:val="0"/>
      <w:marRight w:val="0"/>
      <w:marTop w:val="0"/>
      <w:marBottom w:val="0"/>
      <w:divBdr>
        <w:top w:val="none" w:sz="0" w:space="0" w:color="auto"/>
        <w:left w:val="none" w:sz="0" w:space="0" w:color="auto"/>
        <w:bottom w:val="none" w:sz="0" w:space="0" w:color="auto"/>
        <w:right w:val="none" w:sz="0" w:space="0" w:color="auto"/>
      </w:divBdr>
    </w:div>
    <w:div w:id="704791033">
      <w:bodyDiv w:val="1"/>
      <w:marLeft w:val="0"/>
      <w:marRight w:val="0"/>
      <w:marTop w:val="0"/>
      <w:marBottom w:val="0"/>
      <w:divBdr>
        <w:top w:val="none" w:sz="0" w:space="0" w:color="auto"/>
        <w:left w:val="none" w:sz="0" w:space="0" w:color="auto"/>
        <w:bottom w:val="none" w:sz="0" w:space="0" w:color="auto"/>
        <w:right w:val="none" w:sz="0" w:space="0" w:color="auto"/>
      </w:divBdr>
    </w:div>
    <w:div w:id="949623030">
      <w:bodyDiv w:val="1"/>
      <w:marLeft w:val="0"/>
      <w:marRight w:val="0"/>
      <w:marTop w:val="0"/>
      <w:marBottom w:val="0"/>
      <w:divBdr>
        <w:top w:val="none" w:sz="0" w:space="0" w:color="auto"/>
        <w:left w:val="none" w:sz="0" w:space="0" w:color="auto"/>
        <w:bottom w:val="none" w:sz="0" w:space="0" w:color="auto"/>
        <w:right w:val="none" w:sz="0" w:space="0" w:color="auto"/>
      </w:divBdr>
    </w:div>
    <w:div w:id="971325091">
      <w:bodyDiv w:val="1"/>
      <w:marLeft w:val="0"/>
      <w:marRight w:val="0"/>
      <w:marTop w:val="0"/>
      <w:marBottom w:val="0"/>
      <w:divBdr>
        <w:top w:val="none" w:sz="0" w:space="0" w:color="auto"/>
        <w:left w:val="none" w:sz="0" w:space="0" w:color="auto"/>
        <w:bottom w:val="none" w:sz="0" w:space="0" w:color="auto"/>
        <w:right w:val="none" w:sz="0" w:space="0" w:color="auto"/>
      </w:divBdr>
    </w:div>
    <w:div w:id="1009873669">
      <w:bodyDiv w:val="1"/>
      <w:marLeft w:val="0"/>
      <w:marRight w:val="0"/>
      <w:marTop w:val="0"/>
      <w:marBottom w:val="0"/>
      <w:divBdr>
        <w:top w:val="none" w:sz="0" w:space="0" w:color="auto"/>
        <w:left w:val="none" w:sz="0" w:space="0" w:color="auto"/>
        <w:bottom w:val="none" w:sz="0" w:space="0" w:color="auto"/>
        <w:right w:val="none" w:sz="0" w:space="0" w:color="auto"/>
      </w:divBdr>
    </w:div>
    <w:div w:id="1030379561">
      <w:bodyDiv w:val="1"/>
      <w:marLeft w:val="0"/>
      <w:marRight w:val="0"/>
      <w:marTop w:val="0"/>
      <w:marBottom w:val="0"/>
      <w:divBdr>
        <w:top w:val="none" w:sz="0" w:space="0" w:color="auto"/>
        <w:left w:val="none" w:sz="0" w:space="0" w:color="auto"/>
        <w:bottom w:val="none" w:sz="0" w:space="0" w:color="auto"/>
        <w:right w:val="none" w:sz="0" w:space="0" w:color="auto"/>
      </w:divBdr>
    </w:div>
    <w:div w:id="1083919294">
      <w:bodyDiv w:val="1"/>
      <w:marLeft w:val="0"/>
      <w:marRight w:val="0"/>
      <w:marTop w:val="0"/>
      <w:marBottom w:val="0"/>
      <w:divBdr>
        <w:top w:val="none" w:sz="0" w:space="0" w:color="auto"/>
        <w:left w:val="none" w:sz="0" w:space="0" w:color="auto"/>
        <w:bottom w:val="none" w:sz="0" w:space="0" w:color="auto"/>
        <w:right w:val="none" w:sz="0" w:space="0" w:color="auto"/>
      </w:divBdr>
    </w:div>
    <w:div w:id="1110399035">
      <w:bodyDiv w:val="1"/>
      <w:marLeft w:val="0"/>
      <w:marRight w:val="0"/>
      <w:marTop w:val="0"/>
      <w:marBottom w:val="0"/>
      <w:divBdr>
        <w:top w:val="none" w:sz="0" w:space="0" w:color="auto"/>
        <w:left w:val="none" w:sz="0" w:space="0" w:color="auto"/>
        <w:bottom w:val="none" w:sz="0" w:space="0" w:color="auto"/>
        <w:right w:val="none" w:sz="0" w:space="0" w:color="auto"/>
      </w:divBdr>
    </w:div>
    <w:div w:id="1189371836">
      <w:bodyDiv w:val="1"/>
      <w:marLeft w:val="0"/>
      <w:marRight w:val="0"/>
      <w:marTop w:val="0"/>
      <w:marBottom w:val="0"/>
      <w:divBdr>
        <w:top w:val="none" w:sz="0" w:space="0" w:color="auto"/>
        <w:left w:val="none" w:sz="0" w:space="0" w:color="auto"/>
        <w:bottom w:val="none" w:sz="0" w:space="0" w:color="auto"/>
        <w:right w:val="none" w:sz="0" w:space="0" w:color="auto"/>
      </w:divBdr>
    </w:div>
    <w:div w:id="1221748968">
      <w:bodyDiv w:val="1"/>
      <w:marLeft w:val="0"/>
      <w:marRight w:val="0"/>
      <w:marTop w:val="0"/>
      <w:marBottom w:val="0"/>
      <w:divBdr>
        <w:top w:val="none" w:sz="0" w:space="0" w:color="auto"/>
        <w:left w:val="none" w:sz="0" w:space="0" w:color="auto"/>
        <w:bottom w:val="none" w:sz="0" w:space="0" w:color="auto"/>
        <w:right w:val="none" w:sz="0" w:space="0" w:color="auto"/>
      </w:divBdr>
    </w:div>
    <w:div w:id="1311985615">
      <w:bodyDiv w:val="1"/>
      <w:marLeft w:val="0"/>
      <w:marRight w:val="0"/>
      <w:marTop w:val="0"/>
      <w:marBottom w:val="0"/>
      <w:divBdr>
        <w:top w:val="none" w:sz="0" w:space="0" w:color="auto"/>
        <w:left w:val="none" w:sz="0" w:space="0" w:color="auto"/>
        <w:bottom w:val="none" w:sz="0" w:space="0" w:color="auto"/>
        <w:right w:val="none" w:sz="0" w:space="0" w:color="auto"/>
      </w:divBdr>
    </w:div>
    <w:div w:id="1445148382">
      <w:bodyDiv w:val="1"/>
      <w:marLeft w:val="0"/>
      <w:marRight w:val="0"/>
      <w:marTop w:val="0"/>
      <w:marBottom w:val="0"/>
      <w:divBdr>
        <w:top w:val="none" w:sz="0" w:space="0" w:color="auto"/>
        <w:left w:val="none" w:sz="0" w:space="0" w:color="auto"/>
        <w:bottom w:val="none" w:sz="0" w:space="0" w:color="auto"/>
        <w:right w:val="none" w:sz="0" w:space="0" w:color="auto"/>
      </w:divBdr>
    </w:div>
    <w:div w:id="1548028020">
      <w:bodyDiv w:val="1"/>
      <w:marLeft w:val="0"/>
      <w:marRight w:val="0"/>
      <w:marTop w:val="0"/>
      <w:marBottom w:val="0"/>
      <w:divBdr>
        <w:top w:val="none" w:sz="0" w:space="0" w:color="auto"/>
        <w:left w:val="none" w:sz="0" w:space="0" w:color="auto"/>
        <w:bottom w:val="none" w:sz="0" w:space="0" w:color="auto"/>
        <w:right w:val="none" w:sz="0" w:space="0" w:color="auto"/>
      </w:divBdr>
    </w:div>
    <w:div w:id="1919514195">
      <w:bodyDiv w:val="1"/>
      <w:marLeft w:val="0"/>
      <w:marRight w:val="0"/>
      <w:marTop w:val="0"/>
      <w:marBottom w:val="0"/>
      <w:divBdr>
        <w:top w:val="none" w:sz="0" w:space="0" w:color="auto"/>
        <w:left w:val="none" w:sz="0" w:space="0" w:color="auto"/>
        <w:bottom w:val="none" w:sz="0" w:space="0" w:color="auto"/>
        <w:right w:val="none" w:sz="0" w:space="0" w:color="auto"/>
      </w:divBdr>
    </w:div>
    <w:div w:id="1978367127">
      <w:bodyDiv w:val="1"/>
      <w:marLeft w:val="0"/>
      <w:marRight w:val="0"/>
      <w:marTop w:val="0"/>
      <w:marBottom w:val="0"/>
      <w:divBdr>
        <w:top w:val="none" w:sz="0" w:space="0" w:color="auto"/>
        <w:left w:val="none" w:sz="0" w:space="0" w:color="auto"/>
        <w:bottom w:val="none" w:sz="0" w:space="0" w:color="auto"/>
        <w:right w:val="none" w:sz="0" w:space="0" w:color="auto"/>
      </w:divBdr>
    </w:div>
    <w:div w:id="2003465435">
      <w:bodyDiv w:val="1"/>
      <w:marLeft w:val="0"/>
      <w:marRight w:val="0"/>
      <w:marTop w:val="0"/>
      <w:marBottom w:val="0"/>
      <w:divBdr>
        <w:top w:val="none" w:sz="0" w:space="0" w:color="auto"/>
        <w:left w:val="none" w:sz="0" w:space="0" w:color="auto"/>
        <w:bottom w:val="none" w:sz="0" w:space="0" w:color="auto"/>
        <w:right w:val="none" w:sz="0" w:space="0" w:color="auto"/>
      </w:divBdr>
    </w:div>
    <w:div w:id="2088653619">
      <w:bodyDiv w:val="1"/>
      <w:marLeft w:val="0"/>
      <w:marRight w:val="0"/>
      <w:marTop w:val="0"/>
      <w:marBottom w:val="0"/>
      <w:divBdr>
        <w:top w:val="none" w:sz="0" w:space="0" w:color="auto"/>
        <w:left w:val="none" w:sz="0" w:space="0" w:color="auto"/>
        <w:bottom w:val="none" w:sz="0" w:space="0" w:color="auto"/>
        <w:right w:val="none" w:sz="0" w:space="0" w:color="auto"/>
      </w:divBdr>
    </w:div>
    <w:div w:id="21173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8goszaku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nslate.google.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398AD-4CA0-4A6D-A471-1119418C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1229</Words>
  <Characters>7007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2021-05-18T06:49:00Z</cp:lastPrinted>
  <dcterms:created xsi:type="dcterms:W3CDTF">2022-07-22T03:53:00Z</dcterms:created>
  <dcterms:modified xsi:type="dcterms:W3CDTF">2022-07-28T04:02:00Z</dcterms:modified>
</cp:coreProperties>
</file>