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48" w:rsidRPr="00E075E0" w:rsidRDefault="006C49FF" w:rsidP="00864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E0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82A9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90FC3">
        <w:rPr>
          <w:rFonts w:ascii="Times New Roman" w:hAnsi="Times New Roman" w:cs="Times New Roman"/>
          <w:b/>
          <w:sz w:val="24"/>
          <w:szCs w:val="24"/>
        </w:rPr>
        <w:t>31</w:t>
      </w:r>
      <w:r w:rsidR="000839C0" w:rsidRPr="00E075E0">
        <w:rPr>
          <w:rFonts w:ascii="Times New Roman" w:hAnsi="Times New Roman" w:cs="Times New Roman"/>
          <w:b/>
          <w:sz w:val="24"/>
          <w:szCs w:val="24"/>
        </w:rPr>
        <w:t>.0</w:t>
      </w:r>
      <w:r w:rsidR="001B56EF">
        <w:rPr>
          <w:rFonts w:ascii="Times New Roman" w:hAnsi="Times New Roman" w:cs="Times New Roman"/>
          <w:b/>
          <w:sz w:val="24"/>
          <w:szCs w:val="24"/>
        </w:rPr>
        <w:t>1.2022</w:t>
      </w:r>
      <w:r w:rsidR="00D43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9C0" w:rsidRPr="00E075E0">
        <w:rPr>
          <w:rFonts w:ascii="Times New Roman" w:hAnsi="Times New Roman" w:cs="Times New Roman"/>
          <w:b/>
          <w:sz w:val="24"/>
          <w:szCs w:val="24"/>
        </w:rPr>
        <w:t>года</w:t>
      </w:r>
      <w:r w:rsidR="004B31EC" w:rsidRPr="00E07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E075E0">
        <w:rPr>
          <w:rFonts w:ascii="Times New Roman" w:hAnsi="Times New Roman" w:cs="Times New Roman"/>
          <w:b/>
          <w:sz w:val="24"/>
          <w:szCs w:val="24"/>
        </w:rPr>
        <w:t>об осуществлении</w:t>
      </w:r>
      <w:r w:rsidR="00741FA2" w:rsidRPr="00E075E0">
        <w:rPr>
          <w:rFonts w:ascii="Times New Roman" w:hAnsi="Times New Roman" w:cs="Times New Roman"/>
          <w:b/>
          <w:sz w:val="24"/>
          <w:szCs w:val="24"/>
        </w:rPr>
        <w:t xml:space="preserve"> закупок</w:t>
      </w:r>
      <w:r w:rsidR="00695FA4" w:rsidRPr="00E075E0">
        <w:rPr>
          <w:rFonts w:ascii="Times New Roman" w:hAnsi="Times New Roman" w:cs="Times New Roman"/>
          <w:b/>
          <w:sz w:val="24"/>
          <w:szCs w:val="24"/>
        </w:rPr>
        <w:t>:</w:t>
      </w:r>
      <w:r w:rsidR="00203704" w:rsidRPr="00E075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A48" w:rsidRPr="00E075E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F3004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3147E">
        <w:rPr>
          <w:rFonts w:ascii="Times New Roman" w:hAnsi="Times New Roman" w:cs="Times New Roman"/>
          <w:b/>
          <w:sz w:val="24"/>
          <w:szCs w:val="24"/>
        </w:rPr>
        <w:t>4</w:t>
      </w:r>
      <w:r w:rsidR="001B56EF">
        <w:rPr>
          <w:rFonts w:ascii="Times New Roman" w:hAnsi="Times New Roman" w:cs="Times New Roman"/>
          <w:b/>
          <w:sz w:val="24"/>
          <w:szCs w:val="24"/>
        </w:rPr>
        <w:t xml:space="preserve"> (375</w:t>
      </w:r>
      <w:r w:rsidR="00F30040">
        <w:rPr>
          <w:rFonts w:ascii="Times New Roman" w:hAnsi="Times New Roman" w:cs="Times New Roman"/>
          <w:b/>
          <w:sz w:val="24"/>
          <w:szCs w:val="24"/>
        </w:rPr>
        <w:t>)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Организатор  закупок ГКП на ПХВ «</w:t>
      </w:r>
      <w:r w:rsidR="00FB1AA8" w:rsidRPr="00E075E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поликлиника №8</w:t>
      </w: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акимата города </w:t>
      </w:r>
      <w:proofErr w:type="spellStart"/>
      <w:r w:rsidRPr="00E075E0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г. </w:t>
      </w:r>
      <w:proofErr w:type="spellStart"/>
      <w:r w:rsidRPr="00E075E0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ул. </w:t>
      </w:r>
      <w:r w:rsidR="00FB1AA8"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>Сембинова, 4/1</w:t>
      </w: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объявляет о проведении закупок медицинских изделий</w:t>
      </w:r>
      <w:r w:rsidR="00A02195"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 лекарственных средств</w:t>
      </w:r>
      <w:r w:rsidRPr="00E075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способом запроса ценовых предложений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Информация о закупе изделий медицинского назначения</w:t>
      </w:r>
      <w:r w:rsidR="00A02195" w:rsidRPr="00E075E0">
        <w:rPr>
          <w:rFonts w:ascii="Times New Roman" w:eastAsia="Times New Roman" w:hAnsi="Times New Roman" w:cs="Times New Roman"/>
          <w:sz w:val="24"/>
          <w:szCs w:val="24"/>
        </w:rPr>
        <w:t xml:space="preserve"> и лекарственных средств</w:t>
      </w:r>
      <w:r w:rsidRPr="00E075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(наименование, краткое описание, объем закупа и сумма, выделенная для закупок) 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указана в приложении №1 к настоящему объявлению (перечень закупаемых товаров).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Срок и условия поставки – указаны в приложении 1 к настоящему объявлению.</w:t>
      </w:r>
    </w:p>
    <w:p w:rsidR="00275AE8" w:rsidRPr="00E075E0" w:rsidRDefault="00275AE8" w:rsidP="00275AE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</w:rPr>
      </w:pPr>
      <w:r w:rsidRPr="00E075E0">
        <w:t xml:space="preserve">Оплата производится Заказчиком за фактически поставленный товар </w:t>
      </w:r>
      <w:r w:rsidRPr="00E075E0">
        <w:rPr>
          <w:spacing w:val="2"/>
        </w:rPr>
        <w:t xml:space="preserve">по факту поступления финансирования </w:t>
      </w:r>
      <w:r w:rsidRPr="00E075E0">
        <w:t>с момента подписания Заказчиком акта приема-передачи и предоставления Поставщиком счет-фактуры.</w:t>
      </w:r>
    </w:p>
    <w:p w:rsidR="00275AE8" w:rsidRPr="00A40738" w:rsidRDefault="00FB1AA8" w:rsidP="00FB1A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Ценовые предложения потенциальных поставщиков,</w:t>
      </w:r>
      <w:r w:rsidR="00275AE8" w:rsidRPr="00E075E0">
        <w:rPr>
          <w:rFonts w:ascii="Times New Roman" w:eastAsia="Times New Roman" w:hAnsi="Times New Roman" w:cs="Times New Roman"/>
          <w:sz w:val="24"/>
          <w:szCs w:val="24"/>
        </w:rPr>
        <w:t xml:space="preserve"> запечатанные в конверты,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представляются по адресу: г. </w:t>
      </w:r>
      <w:proofErr w:type="spellStart"/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Нур-Султан</w:t>
      </w:r>
      <w:proofErr w:type="spellEnd"/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>Сембинова</w:t>
      </w:r>
      <w:proofErr w:type="spellEnd"/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>, 4/1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4 этаж, </w:t>
      </w:r>
      <w:proofErr w:type="spellStart"/>
      <w:r w:rsidRPr="0014498D">
        <w:rPr>
          <w:rFonts w:ascii="Times New Roman" w:eastAsia="Times New Roman" w:hAnsi="Times New Roman" w:cs="Times New Roman"/>
          <w:b/>
          <w:sz w:val="24"/>
          <w:szCs w:val="24"/>
        </w:rPr>
        <w:t>каб</w:t>
      </w:r>
      <w:proofErr w:type="spellEnd"/>
      <w:r w:rsidRPr="0014498D">
        <w:rPr>
          <w:rFonts w:ascii="Times New Roman" w:eastAsia="Times New Roman" w:hAnsi="Times New Roman" w:cs="Times New Roman"/>
          <w:b/>
          <w:sz w:val="24"/>
          <w:szCs w:val="24"/>
        </w:rPr>
        <w:t>. № 402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с </w:t>
      </w:r>
      <w:r w:rsidR="0014498D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90F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7A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- до </w:t>
      </w:r>
      <w:r w:rsidR="00E075E0" w:rsidRPr="00A4073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ч. </w:t>
      </w:r>
      <w:r w:rsidR="005F1222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мин. </w:t>
      </w:r>
      <w:r w:rsidR="0014498D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90F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63E81" w:rsidRPr="00A4073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F12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(режим работы с 0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ч.00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мин. до 1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8 ч.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A407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AE8" w:rsidRPr="00A40738">
        <w:rPr>
          <w:rFonts w:ascii="Times New Roman" w:eastAsia="Times New Roman" w:hAnsi="Times New Roman" w:cs="Times New Roman"/>
          <w:b/>
          <w:sz w:val="24"/>
          <w:szCs w:val="24"/>
        </w:rPr>
        <w:t>мин за исключением выходных дней и обеденного перерыва с 13 ч.00 мин. до 14 ч. 00 мин.)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Вскрытие конвертов с ценовыми предложениями потенциальных поставщиков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 </w:t>
      </w:r>
      <w:r w:rsidR="000839C0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F2152A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ч. </w:t>
      </w:r>
      <w:r w:rsidR="005F12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мин. </w:t>
      </w:r>
      <w:r w:rsidR="00090F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08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E63E81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090F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</w:t>
      </w:r>
      <w:r w:rsidR="00E63E81" w:rsidRPr="00E075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5F12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090F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по адресу: г.</w:t>
      </w:r>
      <w:r w:rsidR="00FB1AA8" w:rsidRPr="00E07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75E0">
        <w:rPr>
          <w:rFonts w:ascii="Times New Roman" w:eastAsia="Times New Roman" w:hAnsi="Times New Roman" w:cs="Times New Roman"/>
          <w:sz w:val="24"/>
          <w:szCs w:val="24"/>
        </w:rPr>
        <w:t>Нур-Султан</w:t>
      </w:r>
      <w:proofErr w:type="spellEnd"/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77F2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2E77F2">
        <w:rPr>
          <w:rFonts w:ascii="Times New Roman" w:eastAsia="Times New Roman" w:hAnsi="Times New Roman" w:cs="Times New Roman"/>
          <w:sz w:val="24"/>
          <w:szCs w:val="24"/>
        </w:rPr>
        <w:t>Сембинова</w:t>
      </w:r>
      <w:proofErr w:type="spellEnd"/>
      <w:r w:rsidR="002E77F2">
        <w:rPr>
          <w:rFonts w:ascii="Times New Roman" w:eastAsia="Times New Roman" w:hAnsi="Times New Roman" w:cs="Times New Roman"/>
          <w:sz w:val="24"/>
          <w:szCs w:val="24"/>
        </w:rPr>
        <w:t>, 4/1, 4</w:t>
      </w:r>
      <w:r w:rsidR="00FB1AA8" w:rsidRPr="00E075E0">
        <w:rPr>
          <w:rFonts w:ascii="Times New Roman" w:eastAsia="Times New Roman" w:hAnsi="Times New Roman" w:cs="Times New Roman"/>
          <w:sz w:val="24"/>
          <w:szCs w:val="24"/>
        </w:rPr>
        <w:t xml:space="preserve"> этаж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77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77F2" w:rsidRPr="0014498D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2E77F2" w:rsidRPr="0014498D">
        <w:rPr>
          <w:rFonts w:ascii="Times New Roman" w:eastAsia="Times New Roman" w:hAnsi="Times New Roman" w:cs="Times New Roman"/>
          <w:sz w:val="24"/>
          <w:szCs w:val="24"/>
        </w:rPr>
        <w:t xml:space="preserve"> № 402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 запроса, предусмотренными объявлением, проектом договора о закупках, технической спецификацией закупаемых товаров.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Потенциальный поставщик для участия в закупках подает 1 (одно) ценовое предложение, в запечатанном виде, которое содержит следующие документы:</w:t>
      </w:r>
      <w:r w:rsidR="001B56EF">
        <w:rPr>
          <w:rFonts w:ascii="Times New Roman" w:eastAsia="Times New Roman" w:hAnsi="Times New Roman" w:cs="Times New Roman"/>
          <w:sz w:val="24"/>
          <w:szCs w:val="24"/>
        </w:rPr>
        <w:t xml:space="preserve"> Ц</w:t>
      </w:r>
      <w:r w:rsidR="001B56EF" w:rsidRPr="001B56EF">
        <w:rPr>
          <w:rFonts w:ascii="Times New Roman" w:eastAsia="Times New Roman" w:hAnsi="Times New Roman" w:cs="Times New Roman"/>
          <w:sz w:val="24"/>
          <w:szCs w:val="24"/>
        </w:rPr>
        <w:t>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275AE8" w:rsidRPr="00E075E0" w:rsidRDefault="00275AE8" w:rsidP="00275AE8">
      <w:pPr>
        <w:pStyle w:val="aa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</w:t>
      </w:r>
      <w:r w:rsidR="000839C0" w:rsidRPr="00E075E0">
        <w:rPr>
          <w:rFonts w:ascii="Times New Roman" w:eastAsia="Times New Roman" w:hAnsi="Times New Roman" w:cs="Times New Roman"/>
          <w:sz w:val="24"/>
          <w:szCs w:val="24"/>
        </w:rPr>
        <w:t>медицинских изделий</w:t>
      </w: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47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Приложение №1 к объявлению </w:t>
      </w: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>и являются неотъемлемой частью настоящего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 объявления.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275AE8" w:rsidRPr="00E075E0" w:rsidRDefault="00275AE8" w:rsidP="00275AE8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местонахождения, контактный телефон, электронный адрес потенциального поставщика,</w:t>
      </w:r>
      <w:r w:rsidR="005B32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75E0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наименование, адрес местонахождения организатора закупок, наименование закупок товаров для участия, в которых предоставляется ценовое предло</w:t>
      </w:r>
      <w:r w:rsidR="005B3249">
        <w:rPr>
          <w:rFonts w:ascii="Times New Roman" w:eastAsia="Times New Roman" w:hAnsi="Times New Roman" w:cs="Times New Roman"/>
          <w:b/>
          <w:bCs/>
          <w:sz w:val="24"/>
          <w:szCs w:val="24"/>
        </w:rPr>
        <w:t>жение потенциального поставщика.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>Конверт с ценовым предложением, предоставленный после истечения установленного срока и/или с нарушением требований абзаца 9 объявления возвращается потенциальному поставщику.</w:t>
      </w:r>
    </w:p>
    <w:p w:rsidR="00275AE8" w:rsidRPr="00E075E0" w:rsidRDefault="00275AE8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течение 10 (десяти) календарных дней со дня его утверждения на </w:t>
      </w:r>
      <w:r w:rsidR="00A40738" w:rsidRPr="00E075E0">
        <w:rPr>
          <w:rFonts w:ascii="Times New Roman" w:eastAsia="Times New Roman" w:hAnsi="Times New Roman" w:cs="Times New Roman"/>
          <w:sz w:val="24"/>
          <w:szCs w:val="24"/>
        </w:rPr>
        <w:t>Интернет-ресурсе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 xml:space="preserve"> организатора закупок (</w:t>
      </w:r>
      <w:r w:rsidR="0085658B" w:rsidRPr="00E075E0">
        <w:rPr>
          <w:rFonts w:ascii="Times New Roman" w:eastAsia="Times New Roman" w:hAnsi="Times New Roman" w:cs="Times New Roman"/>
          <w:sz w:val="24"/>
          <w:szCs w:val="24"/>
        </w:rPr>
        <w:t>https://</w:t>
      </w:r>
      <w:r w:rsidR="00E075E0" w:rsidRPr="00E075E0">
        <w:rPr>
          <w:rFonts w:ascii="Times New Roman" w:eastAsia="Times New Roman" w:hAnsi="Times New Roman" w:cs="Times New Roman"/>
          <w:sz w:val="24"/>
          <w:szCs w:val="24"/>
        </w:rPr>
        <w:t>emhana8.kz/</w:t>
      </w:r>
      <w:r w:rsidRPr="00E075E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5AE8" w:rsidRDefault="00275AE8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Уполномоченный представитель организатора закупок: </w:t>
      </w:r>
      <w:r w:rsidR="0014498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Козгамбеков М.А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498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менеджер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по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B3249" w:rsidRPr="00E075E0"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государственным</w:t>
      </w:r>
      <w:r w:rsidR="00E075E0"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закупкам</w:t>
      </w:r>
      <w:r w:rsidRPr="00E075E0">
        <w:rPr>
          <w:rFonts w:ascii="Times New Roman" w:eastAsia="Times New Roman" w:hAnsi="Times New Roman" w:cs="Times New Roman"/>
          <w:b/>
          <w:sz w:val="24"/>
          <w:szCs w:val="24"/>
        </w:rPr>
        <w:t xml:space="preserve">, тел: </w:t>
      </w:r>
      <w:r w:rsidR="00E075E0" w:rsidRPr="0014498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95-57-68 </w:t>
      </w:r>
      <w:r w:rsidR="00E075E0" w:rsidRPr="0014498D">
        <w:rPr>
          <w:rFonts w:ascii="Times New Roman" w:eastAsia="Times New Roman" w:hAnsi="Times New Roman" w:cs="Times New Roman"/>
          <w:b/>
          <w:sz w:val="24"/>
          <w:szCs w:val="24"/>
        </w:rPr>
        <w:t xml:space="preserve">(вн.057), </w:t>
      </w:r>
      <w:proofErr w:type="spellStart"/>
      <w:r w:rsidR="00E075E0" w:rsidRPr="0014498D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spellEnd"/>
      <w:r w:rsidRPr="0014498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D06EA5" w:rsidRPr="0014498D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8</w:t>
        </w:r>
        <w:r w:rsidR="00D06EA5" w:rsidRPr="0014498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goszakup</w:t>
        </w:r>
        <w:r w:rsidR="00D06EA5" w:rsidRPr="0014498D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D06EA5" w:rsidRPr="0014498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D06EA5" w:rsidRPr="0014498D">
          <w:rPr>
            <w:rStyle w:val="a8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D06EA5" w:rsidRPr="0014498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90FC3" w:rsidRDefault="00090FC3" w:rsidP="00275AE8">
      <w:pPr>
        <w:pStyle w:val="aa"/>
        <w:ind w:firstLine="708"/>
        <w:jc w:val="both"/>
        <w:rPr>
          <w:rStyle w:val="a8"/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90FC3" w:rsidRPr="00D06EA5" w:rsidRDefault="00090FC3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6EA5" w:rsidRPr="00D06EA5" w:rsidRDefault="00D06EA5" w:rsidP="00275AE8">
      <w:pPr>
        <w:pStyle w:val="aa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30142" w:type="dxa"/>
        <w:tblInd w:w="-690" w:type="dxa"/>
        <w:tblLook w:val="04A0"/>
      </w:tblPr>
      <w:tblGrid>
        <w:gridCol w:w="372"/>
        <w:gridCol w:w="568"/>
        <w:gridCol w:w="2693"/>
        <w:gridCol w:w="8080"/>
        <w:gridCol w:w="992"/>
        <w:gridCol w:w="993"/>
        <w:gridCol w:w="992"/>
        <w:gridCol w:w="1154"/>
        <w:gridCol w:w="7168"/>
        <w:gridCol w:w="917"/>
        <w:gridCol w:w="933"/>
        <w:gridCol w:w="839"/>
        <w:gridCol w:w="1027"/>
        <w:gridCol w:w="1538"/>
        <w:gridCol w:w="1876"/>
      </w:tblGrid>
      <w:tr w:rsidR="008E0483" w:rsidRPr="002E0B3D" w:rsidTr="002E0B3D">
        <w:trPr>
          <w:trHeight w:val="1430"/>
        </w:trPr>
        <w:tc>
          <w:tcPr>
            <w:tcW w:w="15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2E0B3D" w:rsidRDefault="00090FC3" w:rsidP="00090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RANGE!A1:H60"/>
            <w:bookmarkStart w:id="1" w:name="RANGE!A1:H59"/>
            <w:bookmarkStart w:id="2" w:name="RANGE!A1:H16"/>
            <w:bookmarkStart w:id="3" w:name="RANGE!A1:H92"/>
            <w:bookmarkEnd w:id="0"/>
            <w:bookmarkEnd w:id="1"/>
            <w:bookmarkEnd w:id="2"/>
            <w:bookmarkEnd w:id="3"/>
            <w:r w:rsidRPr="002E0B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1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2E0B3D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2E0B3D" w:rsidRDefault="008E0483" w:rsidP="008E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2E0B3D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2E0B3D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2E0B3D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483" w:rsidRPr="002E0B3D" w:rsidRDefault="008E048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6EF" w:rsidRPr="002E0B3D" w:rsidRDefault="001B56EF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E0483" w:rsidRPr="002E0B3D" w:rsidRDefault="0085610E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0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№1</w:t>
            </w:r>
            <w:r w:rsidR="001B56EF" w:rsidRPr="002E0B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объявлению №2</w:t>
            </w:r>
          </w:p>
          <w:p w:rsidR="00B07193" w:rsidRPr="002E0B3D" w:rsidRDefault="00B0719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07193" w:rsidRPr="002E0B3D" w:rsidRDefault="00B07193" w:rsidP="008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0FC3" w:rsidRPr="002E0B3D" w:rsidTr="00090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7"/>
          <w:wBefore w:w="372" w:type="dxa"/>
          <w:wAfter w:w="14298" w:type="dxa"/>
          <w:trHeight w:val="542"/>
        </w:trPr>
        <w:tc>
          <w:tcPr>
            <w:tcW w:w="568" w:type="dxa"/>
            <w:vAlign w:val="center"/>
          </w:tcPr>
          <w:p w:rsidR="00090FC3" w:rsidRPr="002E0B3D" w:rsidRDefault="00090FC3" w:rsidP="00090FC3">
            <w:pPr>
              <w:ind w:left="-671" w:firstLine="6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B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693" w:type="dxa"/>
            <w:vAlign w:val="center"/>
          </w:tcPr>
          <w:p w:rsidR="00090FC3" w:rsidRPr="002E0B3D" w:rsidRDefault="00090FC3" w:rsidP="00090FC3">
            <w:pPr>
              <w:ind w:left="-671" w:firstLine="67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B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Наименование</w:t>
            </w:r>
          </w:p>
        </w:tc>
        <w:tc>
          <w:tcPr>
            <w:tcW w:w="8080" w:type="dxa"/>
            <w:vAlign w:val="center"/>
          </w:tcPr>
          <w:p w:rsidR="00090FC3" w:rsidRPr="002E0B3D" w:rsidRDefault="00090FC3" w:rsidP="00090F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B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Характеристика</w:t>
            </w:r>
          </w:p>
          <w:p w:rsidR="00090FC3" w:rsidRPr="002E0B3D" w:rsidRDefault="00090FC3" w:rsidP="00090FC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090FC3" w:rsidRPr="002E0B3D" w:rsidRDefault="00090FC3" w:rsidP="00090FC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B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Ед.изм.</w:t>
            </w:r>
          </w:p>
        </w:tc>
        <w:tc>
          <w:tcPr>
            <w:tcW w:w="993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E0B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B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154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B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Сумма</w:t>
            </w:r>
          </w:p>
        </w:tc>
      </w:tr>
      <w:tr w:rsidR="00090FC3" w:rsidRPr="002E0B3D" w:rsidTr="002E0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7"/>
          <w:wBefore w:w="372" w:type="dxa"/>
          <w:wAfter w:w="14298" w:type="dxa"/>
          <w:trHeight w:val="2181"/>
        </w:trPr>
        <w:tc>
          <w:tcPr>
            <w:tcW w:w="568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0B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693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Нейлон </w:t>
            </w:r>
            <w:proofErr w:type="spellStart"/>
            <w:r w:rsidRPr="002E0B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мононить</w:t>
            </w:r>
            <w:proofErr w:type="spellEnd"/>
            <w:r w:rsidRPr="002E0B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офтальмологии с  атравматической  иглой  30см,45 см  6/0</w:t>
            </w:r>
            <w:r w:rsidRPr="002E0B3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E0B3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080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0B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Нить хирургическая </w:t>
            </w:r>
            <w:proofErr w:type="spellStart"/>
            <w:r w:rsidRPr="002E0B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нерассасывающаяся</w:t>
            </w:r>
            <w:proofErr w:type="spellEnd"/>
            <w:r w:rsidRPr="002E0B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0B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монофиламентная</w:t>
            </w:r>
            <w:proofErr w:type="spellEnd"/>
            <w:r w:rsidRPr="002E0B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нейлон окрашенная (черный цвет), условных номеров: 6-0, длиной (см): 45, с иглой атравматической, однократного применения, стерильная, для офтальмологии.   Тело иглы трапециевидной формы, имеет длинное сверхтонкое острие.  Длина иглы 8.0 мм, толщиной 0,28 мм, 3/8 окружности под углом 135 градусов. 2шт иглы.</w:t>
            </w:r>
            <w:r w:rsidR="002E0B3D" w:rsidRPr="002E0B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        </w:t>
            </w:r>
            <w:r w:rsidRPr="002E0B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упаковке</w:t>
            </w:r>
            <w:r w:rsidR="002E0B3D" w:rsidRPr="002E0B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 менее </w:t>
            </w:r>
            <w:r w:rsidRPr="002E0B3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12 шт.</w:t>
            </w:r>
          </w:p>
        </w:tc>
        <w:tc>
          <w:tcPr>
            <w:tcW w:w="992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B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B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B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90000</w:t>
            </w:r>
          </w:p>
        </w:tc>
        <w:tc>
          <w:tcPr>
            <w:tcW w:w="1154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B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180 000</w:t>
            </w:r>
          </w:p>
        </w:tc>
      </w:tr>
      <w:tr w:rsidR="00090FC3" w:rsidRPr="002E0B3D" w:rsidTr="00090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7"/>
          <w:wBefore w:w="372" w:type="dxa"/>
          <w:wAfter w:w="14298" w:type="dxa"/>
          <w:trHeight w:val="567"/>
        </w:trPr>
        <w:tc>
          <w:tcPr>
            <w:tcW w:w="568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3D">
              <w:rPr>
                <w:rFonts w:ascii="Times New Roman" w:hAnsi="Times New Roman" w:cs="Times New Roman"/>
                <w:sz w:val="20"/>
                <w:szCs w:val="20"/>
              </w:rPr>
              <w:t>Шовный офтальмологический материал нейлон 8/0</w:t>
            </w:r>
          </w:p>
        </w:tc>
        <w:tc>
          <w:tcPr>
            <w:tcW w:w="8080" w:type="dxa"/>
            <w:vAlign w:val="center"/>
          </w:tcPr>
          <w:p w:rsidR="00090FC3" w:rsidRPr="002E0B3D" w:rsidRDefault="00090FC3" w:rsidP="00090FC3">
            <w:pPr>
              <w:spacing w:after="0"/>
              <w:jc w:val="center"/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</w:pPr>
            <w:r w:rsidRPr="002E0B3D"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  <w:t xml:space="preserve">Нить хирургическая </w:t>
            </w:r>
            <w:proofErr w:type="spellStart"/>
            <w:r w:rsidRPr="002E0B3D"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  <w:t>нерассасывающаяся</w:t>
            </w:r>
            <w:proofErr w:type="spellEnd"/>
            <w:r w:rsidRPr="002E0B3D"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0B3D"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  <w:t>монофиламентная</w:t>
            </w:r>
            <w:proofErr w:type="spellEnd"/>
            <w:r w:rsidRPr="002E0B3D"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  <w:t xml:space="preserve"> – нейлон окрашенная (черный цвет), условных номеров:</w:t>
            </w:r>
          </w:p>
          <w:p w:rsidR="00090FC3" w:rsidRPr="002E0B3D" w:rsidRDefault="00090FC3" w:rsidP="00090FC3">
            <w:pPr>
              <w:spacing w:after="0"/>
              <w:jc w:val="center"/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</w:pPr>
            <w:r w:rsidRPr="002E0B3D"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  <w:t>8-0, длиной (см): 30, с иглой атравматической, однократного применения, стерильная, для офтальмологии.</w:t>
            </w:r>
          </w:p>
          <w:p w:rsidR="00090FC3" w:rsidRPr="002E0B3D" w:rsidRDefault="00090FC3" w:rsidP="00090FC3">
            <w:pPr>
              <w:spacing w:after="0"/>
              <w:jc w:val="center"/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</w:pPr>
            <w:r w:rsidRPr="002E0B3D"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  <w:t>Тело иглы трапециевидной формы, имеет длинное сверхтонкое острие.  Длина иглы 6,5 мм, толщиной 0,20 мм, 3/8 окружности под углом 135 градусов. 2шт иглы.</w:t>
            </w:r>
          </w:p>
          <w:p w:rsidR="00090FC3" w:rsidRPr="002E0B3D" w:rsidRDefault="00090FC3" w:rsidP="00090F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3D"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  <w:t>В упаковке</w:t>
            </w:r>
            <w:r w:rsidR="002E0B3D" w:rsidRPr="002E0B3D"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  <w:t xml:space="preserve"> не менее </w:t>
            </w:r>
            <w:r w:rsidRPr="002E0B3D"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  <w:t xml:space="preserve"> 12 шт.</w:t>
            </w:r>
          </w:p>
        </w:tc>
        <w:tc>
          <w:tcPr>
            <w:tcW w:w="992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B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B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B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90000</w:t>
            </w:r>
          </w:p>
        </w:tc>
        <w:tc>
          <w:tcPr>
            <w:tcW w:w="1154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B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450 000</w:t>
            </w:r>
          </w:p>
        </w:tc>
      </w:tr>
      <w:tr w:rsidR="00090FC3" w:rsidRPr="002E0B3D" w:rsidTr="00090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7"/>
          <w:wBefore w:w="372" w:type="dxa"/>
          <w:wAfter w:w="14298" w:type="dxa"/>
          <w:trHeight w:val="567"/>
        </w:trPr>
        <w:tc>
          <w:tcPr>
            <w:tcW w:w="568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3D">
              <w:rPr>
                <w:rFonts w:ascii="Times New Roman" w:hAnsi="Times New Roman" w:cs="Times New Roman"/>
                <w:sz w:val="20"/>
                <w:szCs w:val="20"/>
              </w:rPr>
              <w:t>Шовный офтальмологический материал нейлон 10/0</w:t>
            </w:r>
          </w:p>
        </w:tc>
        <w:tc>
          <w:tcPr>
            <w:tcW w:w="8080" w:type="dxa"/>
            <w:vAlign w:val="center"/>
          </w:tcPr>
          <w:p w:rsidR="00090FC3" w:rsidRPr="002E0B3D" w:rsidRDefault="00090FC3" w:rsidP="00090FC3">
            <w:pPr>
              <w:spacing w:after="0"/>
              <w:jc w:val="center"/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</w:pPr>
            <w:r w:rsidRPr="002E0B3D"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  <w:t xml:space="preserve">Нить хирургическая </w:t>
            </w:r>
            <w:proofErr w:type="spellStart"/>
            <w:r w:rsidRPr="002E0B3D"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  <w:t>нерассасывающаяся</w:t>
            </w:r>
            <w:proofErr w:type="spellEnd"/>
            <w:r w:rsidRPr="002E0B3D"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0B3D"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  <w:t>монофиламентная</w:t>
            </w:r>
            <w:proofErr w:type="spellEnd"/>
            <w:r w:rsidRPr="002E0B3D"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  <w:t xml:space="preserve"> – нейлон окрашенная (черный цвет), условных номеров:</w:t>
            </w:r>
          </w:p>
          <w:p w:rsidR="00090FC3" w:rsidRPr="002E0B3D" w:rsidRDefault="00090FC3" w:rsidP="00090FC3">
            <w:pPr>
              <w:spacing w:after="0"/>
              <w:jc w:val="center"/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</w:pPr>
            <w:r w:rsidRPr="002E0B3D"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  <w:t>10-0, длиной (см): 30, с иглой атравматической, однократного применения, стерильная, для офтальмологии.</w:t>
            </w:r>
          </w:p>
          <w:p w:rsidR="00090FC3" w:rsidRPr="002E0B3D" w:rsidRDefault="00090FC3" w:rsidP="00090FC3">
            <w:pPr>
              <w:spacing w:after="0"/>
              <w:jc w:val="center"/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</w:pPr>
            <w:r w:rsidRPr="002E0B3D"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  <w:t xml:space="preserve">Тело иглы трапециевидной формы, имеет длинное сверхтонкое острие.  Длина иглы 6.0 мм, толщиной 0,14 мм, 3/8 окружности под углом 135 градусов. 2 </w:t>
            </w:r>
            <w:proofErr w:type="spellStart"/>
            <w:r w:rsidRPr="002E0B3D"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2E0B3D"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  <w:t xml:space="preserve"> иглы.</w:t>
            </w:r>
          </w:p>
          <w:p w:rsidR="00090FC3" w:rsidRPr="002E0B3D" w:rsidRDefault="00090FC3" w:rsidP="00090F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B3D"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  <w:t xml:space="preserve">В упаковке </w:t>
            </w:r>
            <w:r w:rsidR="002E0B3D" w:rsidRPr="002E0B3D"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  <w:t xml:space="preserve">не менее </w:t>
            </w:r>
            <w:r w:rsidRPr="002E0B3D">
              <w:rPr>
                <w:rFonts w:ascii="Times New Roman" w:hAnsi="Times New Roman" w:cs="Times New Roman"/>
                <w:color w:val="323130"/>
                <w:sz w:val="20"/>
                <w:szCs w:val="20"/>
                <w:shd w:val="clear" w:color="auto" w:fill="FFFFFF"/>
              </w:rPr>
              <w:t>12 шт.</w:t>
            </w:r>
          </w:p>
        </w:tc>
        <w:tc>
          <w:tcPr>
            <w:tcW w:w="992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B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993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B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B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90000</w:t>
            </w:r>
          </w:p>
        </w:tc>
        <w:tc>
          <w:tcPr>
            <w:tcW w:w="1154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B3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180000</w:t>
            </w:r>
          </w:p>
        </w:tc>
      </w:tr>
      <w:tr w:rsidR="00090FC3" w:rsidRPr="002E0B3D" w:rsidTr="00090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7"/>
          <w:wBefore w:w="372" w:type="dxa"/>
          <w:wAfter w:w="14298" w:type="dxa"/>
          <w:trHeight w:val="215"/>
        </w:trPr>
        <w:tc>
          <w:tcPr>
            <w:tcW w:w="568" w:type="dxa"/>
            <w:vAlign w:val="center"/>
          </w:tcPr>
          <w:p w:rsidR="00090FC3" w:rsidRPr="002E0B3D" w:rsidRDefault="00090FC3" w:rsidP="00090FC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0" w:type="dxa"/>
            <w:gridSpan w:val="5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E0B3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54" w:type="dxa"/>
            <w:vAlign w:val="center"/>
          </w:tcPr>
          <w:p w:rsidR="00090FC3" w:rsidRPr="002E0B3D" w:rsidRDefault="00090FC3" w:rsidP="00090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0B3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810000</w:t>
            </w:r>
          </w:p>
        </w:tc>
      </w:tr>
    </w:tbl>
    <w:p w:rsidR="00D06EA5" w:rsidRDefault="00D06EA5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kk-KZ"/>
        </w:rPr>
      </w:pPr>
    </w:p>
    <w:p w:rsidR="00090FC3" w:rsidRDefault="00090FC3" w:rsidP="00090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и место поставки: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DDP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течение 10 календарных дней,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поступления заявки от представителя Заказчика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ГКП на ПХВ «Городская поликлиника №8»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Нур-Султан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Сембинова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4, 4/1 (Аптечный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склад)</w:t>
      </w:r>
    </w:p>
    <w:p w:rsidR="00090FC3" w:rsidRPr="00090FC3" w:rsidRDefault="00090FC3" w:rsidP="00090F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090FC3" w:rsidRPr="00090FC3" w:rsidSect="00A40738">
      <w:pgSz w:w="16838" w:h="11906" w:orient="landscape"/>
      <w:pgMar w:top="426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01CAC"/>
    <w:multiLevelType w:val="multilevel"/>
    <w:tmpl w:val="6BF4D3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7770F"/>
    <w:multiLevelType w:val="hybridMultilevel"/>
    <w:tmpl w:val="D63EB338"/>
    <w:lvl w:ilvl="0" w:tplc="0419000F">
      <w:start w:val="1"/>
      <w:numFmt w:val="decimal"/>
      <w:lvlText w:val="%1."/>
      <w:lvlJc w:val="left"/>
      <w:pPr>
        <w:ind w:left="1103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compat>
    <w:useFELayout/>
  </w:compat>
  <w:rsids>
    <w:rsidRoot w:val="00864A48"/>
    <w:rsid w:val="0006182A"/>
    <w:rsid w:val="00070860"/>
    <w:rsid w:val="00072879"/>
    <w:rsid w:val="00075041"/>
    <w:rsid w:val="000839C0"/>
    <w:rsid w:val="00090FC3"/>
    <w:rsid w:val="000A3380"/>
    <w:rsid w:val="000A3CEC"/>
    <w:rsid w:val="000B54F5"/>
    <w:rsid w:val="000C0917"/>
    <w:rsid w:val="000D132E"/>
    <w:rsid w:val="000D2740"/>
    <w:rsid w:val="000E5D2E"/>
    <w:rsid w:val="0014498D"/>
    <w:rsid w:val="001528F9"/>
    <w:rsid w:val="001556D0"/>
    <w:rsid w:val="00192A8F"/>
    <w:rsid w:val="001A69E4"/>
    <w:rsid w:val="001B56EF"/>
    <w:rsid w:val="001C2B90"/>
    <w:rsid w:val="001C6AFE"/>
    <w:rsid w:val="001C6DA7"/>
    <w:rsid w:val="001D62CA"/>
    <w:rsid w:val="001F0ACE"/>
    <w:rsid w:val="00203704"/>
    <w:rsid w:val="0022132B"/>
    <w:rsid w:val="002223D2"/>
    <w:rsid w:val="00231461"/>
    <w:rsid w:val="002566CE"/>
    <w:rsid w:val="00261832"/>
    <w:rsid w:val="00275AE8"/>
    <w:rsid w:val="0028103F"/>
    <w:rsid w:val="00281A70"/>
    <w:rsid w:val="002A3A94"/>
    <w:rsid w:val="002C389C"/>
    <w:rsid w:val="002C7196"/>
    <w:rsid w:val="002D2827"/>
    <w:rsid w:val="002E0B3D"/>
    <w:rsid w:val="002E77F2"/>
    <w:rsid w:val="0033147E"/>
    <w:rsid w:val="00346763"/>
    <w:rsid w:val="00355958"/>
    <w:rsid w:val="00371518"/>
    <w:rsid w:val="0038164A"/>
    <w:rsid w:val="00387755"/>
    <w:rsid w:val="003C1993"/>
    <w:rsid w:val="003C4C8F"/>
    <w:rsid w:val="003C6EDC"/>
    <w:rsid w:val="003D28A1"/>
    <w:rsid w:val="003F475D"/>
    <w:rsid w:val="00414392"/>
    <w:rsid w:val="00416BC7"/>
    <w:rsid w:val="00455D70"/>
    <w:rsid w:val="004572B5"/>
    <w:rsid w:val="004800BC"/>
    <w:rsid w:val="004B31EC"/>
    <w:rsid w:val="004F54EB"/>
    <w:rsid w:val="005014C2"/>
    <w:rsid w:val="00510279"/>
    <w:rsid w:val="005147E9"/>
    <w:rsid w:val="00574BFD"/>
    <w:rsid w:val="005B2A4A"/>
    <w:rsid w:val="005B3249"/>
    <w:rsid w:val="005B40C7"/>
    <w:rsid w:val="005C3712"/>
    <w:rsid w:val="005D2FD6"/>
    <w:rsid w:val="005D6DBC"/>
    <w:rsid w:val="005F1222"/>
    <w:rsid w:val="00605330"/>
    <w:rsid w:val="006226A6"/>
    <w:rsid w:val="006271FD"/>
    <w:rsid w:val="006407EC"/>
    <w:rsid w:val="0066274B"/>
    <w:rsid w:val="00695FA4"/>
    <w:rsid w:val="006A7F5C"/>
    <w:rsid w:val="006B6C1F"/>
    <w:rsid w:val="006C49FF"/>
    <w:rsid w:val="007053D7"/>
    <w:rsid w:val="00741FA2"/>
    <w:rsid w:val="00767368"/>
    <w:rsid w:val="00786E25"/>
    <w:rsid w:val="007D36D3"/>
    <w:rsid w:val="008079E2"/>
    <w:rsid w:val="00815B5D"/>
    <w:rsid w:val="00820B71"/>
    <w:rsid w:val="0083501D"/>
    <w:rsid w:val="008359E4"/>
    <w:rsid w:val="0085610E"/>
    <w:rsid w:val="0085658B"/>
    <w:rsid w:val="00864A48"/>
    <w:rsid w:val="00881D5C"/>
    <w:rsid w:val="0089517A"/>
    <w:rsid w:val="008A1463"/>
    <w:rsid w:val="008B5FC8"/>
    <w:rsid w:val="008D2C5D"/>
    <w:rsid w:val="008E0483"/>
    <w:rsid w:val="008E08DF"/>
    <w:rsid w:val="009002A5"/>
    <w:rsid w:val="0093004B"/>
    <w:rsid w:val="00941D41"/>
    <w:rsid w:val="009544BA"/>
    <w:rsid w:val="009669AD"/>
    <w:rsid w:val="00982A93"/>
    <w:rsid w:val="009B350D"/>
    <w:rsid w:val="009C00C1"/>
    <w:rsid w:val="009D6ADD"/>
    <w:rsid w:val="009D79A9"/>
    <w:rsid w:val="009E0DF6"/>
    <w:rsid w:val="009E10CD"/>
    <w:rsid w:val="00A00617"/>
    <w:rsid w:val="00A02195"/>
    <w:rsid w:val="00A053EF"/>
    <w:rsid w:val="00A1472C"/>
    <w:rsid w:val="00A226CA"/>
    <w:rsid w:val="00A32E64"/>
    <w:rsid w:val="00A40738"/>
    <w:rsid w:val="00A50143"/>
    <w:rsid w:val="00AB2875"/>
    <w:rsid w:val="00AB7728"/>
    <w:rsid w:val="00AB7AC4"/>
    <w:rsid w:val="00AB7EE3"/>
    <w:rsid w:val="00AE669E"/>
    <w:rsid w:val="00B028E3"/>
    <w:rsid w:val="00B0498D"/>
    <w:rsid w:val="00B07193"/>
    <w:rsid w:val="00B21AD3"/>
    <w:rsid w:val="00B264F1"/>
    <w:rsid w:val="00B443F3"/>
    <w:rsid w:val="00B60306"/>
    <w:rsid w:val="00B9624A"/>
    <w:rsid w:val="00BF625F"/>
    <w:rsid w:val="00C1606E"/>
    <w:rsid w:val="00C2020E"/>
    <w:rsid w:val="00C47A57"/>
    <w:rsid w:val="00C51F9B"/>
    <w:rsid w:val="00C73E14"/>
    <w:rsid w:val="00CA60A2"/>
    <w:rsid w:val="00CB1718"/>
    <w:rsid w:val="00CB692B"/>
    <w:rsid w:val="00CF37C4"/>
    <w:rsid w:val="00CF37F0"/>
    <w:rsid w:val="00CF53CA"/>
    <w:rsid w:val="00CF69C0"/>
    <w:rsid w:val="00D02662"/>
    <w:rsid w:val="00D06EA5"/>
    <w:rsid w:val="00D246BB"/>
    <w:rsid w:val="00D43D84"/>
    <w:rsid w:val="00D4673F"/>
    <w:rsid w:val="00D473ED"/>
    <w:rsid w:val="00D51F38"/>
    <w:rsid w:val="00D57D54"/>
    <w:rsid w:val="00D71C62"/>
    <w:rsid w:val="00D7601A"/>
    <w:rsid w:val="00DA2FE2"/>
    <w:rsid w:val="00DB47C6"/>
    <w:rsid w:val="00DC6A7F"/>
    <w:rsid w:val="00DF489F"/>
    <w:rsid w:val="00E0453D"/>
    <w:rsid w:val="00E075E0"/>
    <w:rsid w:val="00E1508C"/>
    <w:rsid w:val="00E63E81"/>
    <w:rsid w:val="00E655EB"/>
    <w:rsid w:val="00E65A5A"/>
    <w:rsid w:val="00E70A3B"/>
    <w:rsid w:val="00ED440F"/>
    <w:rsid w:val="00ED5CF7"/>
    <w:rsid w:val="00EF1E04"/>
    <w:rsid w:val="00F02F3F"/>
    <w:rsid w:val="00F1156C"/>
    <w:rsid w:val="00F2152A"/>
    <w:rsid w:val="00F30040"/>
    <w:rsid w:val="00F3021F"/>
    <w:rsid w:val="00F416A0"/>
    <w:rsid w:val="00F81C69"/>
    <w:rsid w:val="00FB09C5"/>
    <w:rsid w:val="00FB1AA8"/>
    <w:rsid w:val="00FC3324"/>
    <w:rsid w:val="00FE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5"/>
    <w:pPr>
      <w:ind w:left="720"/>
      <w:contextualSpacing/>
    </w:p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nhideWhenUsed/>
    <w:qFormat/>
    <w:rsid w:val="00835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359E4"/>
    <w:rPr>
      <w:i/>
      <w:iCs/>
    </w:rPr>
  </w:style>
  <w:style w:type="character" w:styleId="a7">
    <w:name w:val="Strong"/>
    <w:basedOn w:val="a0"/>
    <w:uiPriority w:val="22"/>
    <w:qFormat/>
    <w:rsid w:val="008359E4"/>
    <w:rPr>
      <w:b/>
      <w:bCs/>
    </w:rPr>
  </w:style>
  <w:style w:type="character" w:styleId="a8">
    <w:name w:val="Hyperlink"/>
    <w:basedOn w:val="a0"/>
    <w:uiPriority w:val="99"/>
    <w:unhideWhenUsed/>
    <w:rsid w:val="008359E4"/>
    <w:rPr>
      <w:color w:val="0000FF"/>
      <w:u w:val="single"/>
    </w:rPr>
  </w:style>
  <w:style w:type="character" w:customStyle="1" w:styleId="s1">
    <w:name w:val="s1"/>
    <w:basedOn w:val="a0"/>
    <w:rsid w:val="00D473ED"/>
    <w:rPr>
      <w:rFonts w:ascii="Times New Roman" w:hAnsi="Times New Roman" w:cs="Times New Roman" w:hint="default"/>
      <w:b/>
      <w:bCs/>
      <w:color w:val="000000"/>
    </w:rPr>
  </w:style>
  <w:style w:type="character" w:customStyle="1" w:styleId="a9">
    <w:name w:val="a"/>
    <w:basedOn w:val="a0"/>
    <w:rsid w:val="00D473ED"/>
    <w:rPr>
      <w:color w:val="333399"/>
      <w:u w:val="single"/>
    </w:rPr>
  </w:style>
  <w:style w:type="character" w:customStyle="1" w:styleId="s3">
    <w:name w:val="s3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sid w:val="00D473ED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styleId="aa">
    <w:name w:val="No Spacing"/>
    <w:uiPriority w:val="1"/>
    <w:qFormat/>
    <w:rsid w:val="00275AE8"/>
    <w:pPr>
      <w:spacing w:after="0" w:line="240" w:lineRule="auto"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locked/>
    <w:rsid w:val="00275A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89F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483"/>
    <w:rPr>
      <w:color w:val="800080"/>
      <w:u w:val="single"/>
    </w:rPr>
  </w:style>
  <w:style w:type="paragraph" w:customStyle="1" w:styleId="msonormal0">
    <w:name w:val="msonormal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E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8E04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E0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E04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goszaku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9F4E0-1F3C-41D2-A7D8-3CFDD52B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</cp:revision>
  <cp:lastPrinted>2021-05-18T06:49:00Z</cp:lastPrinted>
  <dcterms:created xsi:type="dcterms:W3CDTF">2019-10-03T08:12:00Z</dcterms:created>
  <dcterms:modified xsi:type="dcterms:W3CDTF">2022-01-31T03:54:00Z</dcterms:modified>
</cp:coreProperties>
</file>